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2E" w:rsidRDefault="009A206F" w:rsidP="007079A7">
      <w:pPr>
        <w:pStyle w:val="Standard"/>
        <w:spacing w:after="57"/>
        <w:ind w:left="567"/>
        <w:jc w:val="center"/>
      </w:pPr>
      <w:r>
        <w:t>GRIGLIA DI VALUTAZIONE (verifiche scritte, grafiche e pratiche)</w:t>
      </w:r>
    </w:p>
    <w:p w:rsidR="00B1412E" w:rsidRDefault="00B1412E">
      <w:pPr>
        <w:pStyle w:val="Standard"/>
        <w:jc w:val="both"/>
        <w:rPr>
          <w:rFonts w:eastAsia="Helvetica" w:cs="Helvetica"/>
        </w:rPr>
      </w:pPr>
    </w:p>
    <w:p w:rsidR="00B1412E" w:rsidRDefault="00B1412E">
      <w:pPr>
        <w:pStyle w:val="Standard"/>
        <w:jc w:val="both"/>
        <w:rPr>
          <w:rFonts w:eastAsia="Helvetica" w:cs="Helvetica"/>
        </w:rPr>
      </w:pPr>
    </w:p>
    <w:p w:rsidR="00B1412E" w:rsidRDefault="00B1412E">
      <w:pPr>
        <w:pStyle w:val="Standard"/>
        <w:spacing w:after="57"/>
        <w:jc w:val="both"/>
        <w:rPr>
          <w:b/>
          <w:bCs/>
          <w:sz w:val="23"/>
          <w:szCs w:val="23"/>
        </w:rPr>
      </w:pPr>
    </w:p>
    <w:p w:rsidR="00B1412E" w:rsidRDefault="009A206F">
      <w:pPr>
        <w:pStyle w:val="Standard"/>
        <w:spacing w:after="5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MATERIA…………………………… NOME…………</w:t>
      </w:r>
      <w:r w:rsidR="007079A7">
        <w:rPr>
          <w:b/>
          <w:bCs/>
          <w:sz w:val="23"/>
          <w:szCs w:val="23"/>
        </w:rPr>
        <w:t>……………...</w:t>
      </w:r>
      <w:r>
        <w:rPr>
          <w:b/>
          <w:bCs/>
          <w:sz w:val="23"/>
          <w:szCs w:val="23"/>
        </w:rPr>
        <w:t>…………………… CLASSE ………</w:t>
      </w:r>
    </w:p>
    <w:p w:rsidR="00B1412E" w:rsidRDefault="00B1412E">
      <w:pPr>
        <w:pStyle w:val="Standard"/>
        <w:spacing w:after="57"/>
        <w:jc w:val="both"/>
        <w:rPr>
          <w:b/>
          <w:bCs/>
          <w:sz w:val="23"/>
          <w:szCs w:val="23"/>
        </w:rPr>
      </w:pPr>
    </w:p>
    <w:p w:rsidR="00B1412E" w:rsidRDefault="00B1412E">
      <w:pPr>
        <w:pStyle w:val="Standard"/>
        <w:spacing w:after="57"/>
        <w:jc w:val="both"/>
        <w:rPr>
          <w:b/>
          <w:bCs/>
          <w:sz w:val="23"/>
          <w:szCs w:val="23"/>
        </w:rPr>
      </w:pPr>
    </w:p>
    <w:p w:rsidR="00B1412E" w:rsidRDefault="00B1412E">
      <w:pPr>
        <w:pStyle w:val="Standard"/>
        <w:spacing w:after="57"/>
        <w:jc w:val="both"/>
        <w:rPr>
          <w:b/>
          <w:bCs/>
          <w:sz w:val="23"/>
          <w:szCs w:val="23"/>
        </w:rPr>
      </w:pPr>
    </w:p>
    <w:tbl>
      <w:tblPr>
        <w:tblW w:w="90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80"/>
        <w:gridCol w:w="2842"/>
        <w:gridCol w:w="1982"/>
      </w:tblGrid>
      <w:tr w:rsidR="00A453BB" w:rsidTr="006315C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Descrittori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Punteggio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pStyle w:val="Standard"/>
              <w:ind w:left="113" w:right="113"/>
              <w:jc w:val="center"/>
            </w:pPr>
            <w:r>
              <w:t>CONOSCENZE</w:t>
            </w:r>
          </w:p>
        </w:tc>
        <w:tc>
          <w:tcPr>
            <w:tcW w:w="3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526961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Conosce i metodi di calcolo, le formule richieste e gli eventuali metodi di rappresentazione grafica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</w:pPr>
            <w:r>
              <w:t>in modo approfondito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4,5-5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526961">
            <w:pPr>
              <w:suppressAutoHyphens w:val="0"/>
              <w:jc w:val="both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</w:pPr>
            <w:r>
              <w:t>in modo completo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3,5-4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526961">
            <w:pPr>
              <w:suppressAutoHyphens w:val="0"/>
              <w:jc w:val="both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 modo essenziale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526961">
            <w:pPr>
              <w:suppressAutoHyphens w:val="0"/>
              <w:jc w:val="both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</w:pPr>
            <w:r>
              <w:t>in modo incompleto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2-2,5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526961">
            <w:pPr>
              <w:suppressAutoHyphens w:val="0"/>
              <w:jc w:val="both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</w:pPr>
            <w:r>
              <w:t>in modo nullo o gravemente insufficiente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0,5-1-1,5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hRule="exact" w:val="119"/>
          <w:jc w:val="center"/>
        </w:trPr>
        <w:tc>
          <w:tcPr>
            <w:tcW w:w="907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</w:pP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pStyle w:val="Standard"/>
              <w:ind w:left="113" w:right="113"/>
              <w:jc w:val="center"/>
            </w:pPr>
            <w:r>
              <w:t>ABILITA</w:t>
            </w:r>
            <w:r>
              <w:t>’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526961">
            <w:pPr>
              <w:pStyle w:val="Standard"/>
              <w:jc w:val="both"/>
            </w:pPr>
            <w:r>
              <w:rPr>
                <w:b/>
                <w:bCs/>
              </w:rPr>
              <w:t>Sa identificare/applicare le cono</w:t>
            </w:r>
            <w:r>
              <w:rPr>
                <w:b/>
                <w:bCs/>
              </w:rPr>
              <w:softHyphen/>
              <w:t xml:space="preserve">scenze per portare a termine compiti e risolvere problemi  </w:t>
            </w:r>
            <w:r>
              <w:rPr>
                <w:i/>
                <w:iCs/>
              </w:rPr>
              <w:t>(metodi di calcolo, formule richieste e eventuali metodi di rappresenta</w:t>
            </w:r>
            <w:r w:rsidR="00526961">
              <w:rPr>
                <w:i/>
                <w:iCs/>
              </w:rPr>
              <w:t xml:space="preserve">- </w:t>
            </w:r>
            <w:r>
              <w:rPr>
                <w:i/>
                <w:iCs/>
              </w:rPr>
              <w:t>zione grafica)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</w:pPr>
            <w:r>
              <w:t xml:space="preserve">in modo autonomo, </w:t>
            </w:r>
            <w:r w:rsidR="006315CD">
              <w:t>completo</w:t>
            </w:r>
            <w:r>
              <w:t xml:space="preserve"> ed approfondito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2,5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</w:pPr>
            <w:r>
              <w:t>in modo completo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2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 modo sostanzialmente sufficiente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15CD">
            <w:pPr>
              <w:pStyle w:val="Standard"/>
              <w:jc w:val="both"/>
            </w:pPr>
            <w:r>
              <w:t>commettendo alcuni errori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1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65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</w:pPr>
            <w:r>
              <w:t>Non sa identificare/applicare le conoscenze/procedure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0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hRule="exact" w:val="119"/>
          <w:jc w:val="center"/>
        </w:trPr>
        <w:tc>
          <w:tcPr>
            <w:tcW w:w="907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</w:pP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pStyle w:val="Standard"/>
              <w:ind w:left="113" w:right="113"/>
              <w:jc w:val="center"/>
            </w:pPr>
            <w:r>
              <w:t>COMPETENZE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53D7">
            <w:pPr>
              <w:pStyle w:val="Standard"/>
              <w:jc w:val="both"/>
            </w:pPr>
            <w:r>
              <w:t>Sa utilizzare conoscenze e abilità, sa applicare le procedure in contesti nuovi con contributi personali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2,5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6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53D7">
            <w:pPr>
              <w:pStyle w:val="Standard"/>
              <w:jc w:val="both"/>
            </w:pPr>
            <w:r>
              <w:t>Sa utilizzare conoscenze e abilità, sa applicare le procedure in contesti vari.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2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6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53D7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 utilizzare conoscenze e abilità, sa applicare le procedure in contesti vari in modo corretto.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65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53D7">
            <w:pPr>
              <w:pStyle w:val="Standard"/>
              <w:jc w:val="both"/>
            </w:pPr>
            <w:r>
              <w:t>Sa utilizzare conoscenze e abilità, sa applicare le procedure in contesti vari, in modo parziale.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1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val="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453BB" w:rsidRDefault="00A453BB" w:rsidP="00C14333">
            <w:pPr>
              <w:suppressAutoHyphens w:val="0"/>
            </w:pPr>
          </w:p>
        </w:tc>
        <w:tc>
          <w:tcPr>
            <w:tcW w:w="65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6353D7">
            <w:pPr>
              <w:pStyle w:val="Standard"/>
              <w:jc w:val="both"/>
            </w:pPr>
            <w:r>
              <w:t>Non sa utilizzare conoscenze e abilità in nessun contesto.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jc w:val="center"/>
            </w:pPr>
            <w:r>
              <w:t>0</w:t>
            </w: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08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ind w:right="113"/>
              <w:jc w:val="right"/>
            </w:pPr>
            <w:r>
              <w:t>Punteggio totale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0940E4">
            <w:pPr>
              <w:pStyle w:val="Standard"/>
              <w:jc w:val="center"/>
            </w:pPr>
          </w:p>
        </w:tc>
      </w:tr>
      <w:tr w:rsidR="00A453BB" w:rsidTr="006315C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08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  <w:ind w:right="113"/>
              <w:jc w:val="right"/>
            </w:pPr>
          </w:p>
        </w:tc>
        <w:tc>
          <w:tcPr>
            <w:tcW w:w="19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53BB" w:rsidRDefault="00A453BB" w:rsidP="00C14333">
            <w:pPr>
              <w:pStyle w:val="Standard"/>
            </w:pPr>
          </w:p>
        </w:tc>
      </w:tr>
    </w:tbl>
    <w:p w:rsidR="00B1412E" w:rsidRDefault="00B1412E">
      <w:pPr>
        <w:pStyle w:val="Standard"/>
        <w:spacing w:after="57"/>
        <w:jc w:val="both"/>
        <w:rPr>
          <w:b/>
          <w:bCs/>
          <w:sz w:val="23"/>
          <w:szCs w:val="23"/>
        </w:rPr>
      </w:pPr>
    </w:p>
    <w:p w:rsidR="00B1412E" w:rsidRDefault="009A206F">
      <w:pPr>
        <w:pStyle w:val="Standard"/>
        <w:spacing w:after="5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 xml:space="preserve"> grassetto il livello di sufficienza.</w:t>
      </w:r>
    </w:p>
    <w:p w:rsidR="00B1412E" w:rsidRDefault="009A206F">
      <w:pPr>
        <w:pStyle w:val="Standard"/>
        <w:spacing w:after="57"/>
        <w:jc w:val="both"/>
      </w:pPr>
      <w:r>
        <w:rPr>
          <w:b/>
          <w:bCs/>
          <w:sz w:val="23"/>
          <w:szCs w:val="23"/>
        </w:rPr>
        <w:t>-Viene cerchiato il punteggio attribuito.</w:t>
      </w:r>
      <w:bookmarkStart w:id="0" w:name="_GoBack"/>
      <w:bookmarkEnd w:id="0"/>
    </w:p>
    <w:sectPr w:rsidR="00B1412E" w:rsidSect="00F32C35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206F">
      <w:r>
        <w:separator/>
      </w:r>
    </w:p>
  </w:endnote>
  <w:endnote w:type="continuationSeparator" w:id="0">
    <w:p w:rsidR="00000000" w:rsidRDefault="009A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206F">
      <w:r>
        <w:rPr>
          <w:color w:val="000000"/>
        </w:rPr>
        <w:separator/>
      </w:r>
    </w:p>
  </w:footnote>
  <w:footnote w:type="continuationSeparator" w:id="0">
    <w:p w:rsidR="00000000" w:rsidRDefault="009A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ttachedTemplate r:id="rId1"/>
  <w:doNotTrackMov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12E"/>
    <w:rsid w:val="000940E4"/>
    <w:rsid w:val="0024515A"/>
    <w:rsid w:val="00350305"/>
    <w:rsid w:val="00526961"/>
    <w:rsid w:val="006315CD"/>
    <w:rsid w:val="006353D7"/>
    <w:rsid w:val="007079A7"/>
    <w:rsid w:val="008B6408"/>
    <w:rsid w:val="009A206F"/>
    <w:rsid w:val="00A453BB"/>
    <w:rsid w:val="00B1412E"/>
    <w:rsid w:val="00BA12AD"/>
    <w:rsid w:val="00C05096"/>
    <w:rsid w:val="00C14333"/>
    <w:rsid w:val="00D83DD2"/>
    <w:rsid w:val="00F3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D1097-CAAC-419F-929F-E7B252B8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Simonazzi</dc:creator>
  <cp:lastModifiedBy>Roberto Simonazzi</cp:lastModifiedBy>
  <cp:revision>2</cp:revision>
  <cp:lastPrinted>2015-03-05T15:03:00Z</cp:lastPrinted>
  <dcterms:created xsi:type="dcterms:W3CDTF">2015-03-11T07:30:00Z</dcterms:created>
  <dcterms:modified xsi:type="dcterms:W3CDTF">2015-03-11T07:30:00Z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