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CA9" w:rsidRDefault="00792197" w:rsidP="00D45CA9">
      <w:pPr>
        <w:widowControl w:val="0"/>
        <w:rPr>
          <w:rFonts w:asciiTheme="minorHAnsi" w:hAnsiTheme="minorHAnsi" w:cstheme="minorHAnsi"/>
          <w:b/>
          <w:bCs/>
          <w:szCs w:val="28"/>
        </w:rPr>
      </w:pPr>
      <w:r>
        <w:rPr>
          <w:rFonts w:asciiTheme="minorHAnsi" w:hAnsiTheme="minorHAnsi" w:cstheme="minorHAnsi"/>
          <w:b/>
          <w:bCs/>
          <w:szCs w:val="28"/>
        </w:rPr>
        <w:t>ALLEGATO 9</w:t>
      </w:r>
      <w:bookmarkStart w:id="0" w:name="_GoBack"/>
      <w:bookmarkEnd w:id="0"/>
    </w:p>
    <w:p w:rsidR="00CF25D5" w:rsidRPr="00CF25D5" w:rsidRDefault="00CF25D5" w:rsidP="00D45CA9">
      <w:pPr>
        <w:widowControl w:val="0"/>
        <w:rPr>
          <w:rFonts w:asciiTheme="minorHAnsi" w:hAnsiTheme="minorHAnsi" w:cstheme="minorHAnsi"/>
          <w:b/>
          <w:bCs/>
          <w:szCs w:val="28"/>
        </w:rPr>
      </w:pPr>
    </w:p>
    <w:p w:rsidR="00584A19" w:rsidRDefault="00584A19" w:rsidP="00584A19">
      <w:pPr>
        <w:widowControl w:val="0"/>
        <w:jc w:val="center"/>
        <w:rPr>
          <w:rFonts w:asciiTheme="minorHAnsi" w:hAnsiTheme="minorHAnsi" w:cstheme="minorHAnsi"/>
          <w:sz w:val="24"/>
          <w:szCs w:val="24"/>
        </w:rPr>
      </w:pPr>
      <w:r w:rsidRPr="00CF25D5">
        <w:rPr>
          <w:rFonts w:asciiTheme="minorHAnsi" w:hAnsiTheme="minorHAnsi" w:cstheme="minorHAnsi"/>
          <w:sz w:val="24"/>
          <w:szCs w:val="24"/>
        </w:rPr>
        <w:t>RETE INTERCULTURALE DELLE SCUOLE  DELLA  VALCHIAVENNA</w:t>
      </w:r>
    </w:p>
    <w:p w:rsidR="00CF25D5" w:rsidRDefault="00CF25D5" w:rsidP="00584A19">
      <w:pPr>
        <w:widowControl w:val="0"/>
        <w:jc w:val="center"/>
        <w:rPr>
          <w:rFonts w:asciiTheme="minorHAnsi" w:hAnsiTheme="minorHAnsi" w:cstheme="minorHAnsi"/>
          <w:sz w:val="24"/>
          <w:szCs w:val="24"/>
        </w:rPr>
      </w:pPr>
    </w:p>
    <w:p w:rsidR="00CF25D5" w:rsidRPr="00CF25D5" w:rsidRDefault="00CF25D5" w:rsidP="00584A19">
      <w:pPr>
        <w:widowControl w:val="0"/>
        <w:jc w:val="center"/>
        <w:rPr>
          <w:rFonts w:asciiTheme="minorHAnsi" w:hAnsiTheme="minorHAnsi" w:cstheme="minorHAnsi"/>
          <w:b/>
          <w:sz w:val="24"/>
          <w:szCs w:val="24"/>
        </w:rPr>
      </w:pPr>
      <w:r w:rsidRPr="00CF25D5">
        <w:rPr>
          <w:rFonts w:asciiTheme="minorHAnsi" w:hAnsiTheme="minorHAnsi" w:cstheme="minorHAnsi"/>
          <w:b/>
          <w:sz w:val="24"/>
          <w:szCs w:val="24"/>
        </w:rPr>
        <w:t>PROTOCOLLO DI ACCOGLIENZA E INTEGRAZIONE DEGLI ALUNNI STRANIERI</w:t>
      </w:r>
    </w:p>
    <w:p w:rsidR="00584A19" w:rsidRPr="007A5851" w:rsidRDefault="00584A19" w:rsidP="00584A19">
      <w:pPr>
        <w:widowControl w:val="0"/>
        <w:rPr>
          <w:rFonts w:ascii="Comic Sans MS" w:hAnsi="Comic Sans MS"/>
          <w:sz w:val="32"/>
          <w:szCs w:val="32"/>
        </w:rPr>
      </w:pPr>
    </w:p>
    <w:p w:rsidR="00584A19" w:rsidRPr="00CF25D5" w:rsidRDefault="00584A19" w:rsidP="00CF25D5">
      <w:pPr>
        <w:widowControl w:val="0"/>
        <w:jc w:val="center"/>
        <w:rPr>
          <w:rFonts w:asciiTheme="minorHAnsi" w:hAnsiTheme="minorHAnsi" w:cstheme="minorHAnsi"/>
          <w:sz w:val="24"/>
          <w:szCs w:val="24"/>
        </w:rPr>
      </w:pPr>
      <w:r w:rsidRPr="00CF25D5">
        <w:rPr>
          <w:rFonts w:asciiTheme="minorHAnsi" w:hAnsiTheme="minorHAnsi" w:cstheme="minorHAnsi"/>
          <w:sz w:val="24"/>
          <w:szCs w:val="24"/>
        </w:rPr>
        <w:t xml:space="preserve">Circolo Didattico di Chiavenna </w:t>
      </w:r>
      <w:r w:rsidR="00CF25D5" w:rsidRPr="00CF25D5">
        <w:rPr>
          <w:rFonts w:asciiTheme="minorHAnsi" w:hAnsiTheme="minorHAnsi" w:cstheme="minorHAnsi"/>
          <w:sz w:val="24"/>
          <w:szCs w:val="24"/>
        </w:rPr>
        <w:t xml:space="preserve">- </w:t>
      </w:r>
      <w:r w:rsidRPr="00CF25D5">
        <w:rPr>
          <w:rFonts w:asciiTheme="minorHAnsi" w:hAnsiTheme="minorHAnsi" w:cstheme="minorHAnsi"/>
          <w:sz w:val="24"/>
          <w:szCs w:val="24"/>
        </w:rPr>
        <w:t xml:space="preserve">Istituto Comprensivo “Bertacchi” </w:t>
      </w:r>
      <w:r w:rsidR="00CF25D5" w:rsidRPr="00CF25D5">
        <w:rPr>
          <w:rFonts w:asciiTheme="minorHAnsi" w:hAnsiTheme="minorHAnsi" w:cstheme="minorHAnsi"/>
          <w:sz w:val="24"/>
          <w:szCs w:val="24"/>
        </w:rPr>
        <w:t>–</w:t>
      </w:r>
      <w:r w:rsidRPr="00CF25D5">
        <w:rPr>
          <w:rFonts w:asciiTheme="minorHAnsi" w:hAnsiTheme="minorHAnsi" w:cstheme="minorHAnsi"/>
          <w:sz w:val="24"/>
          <w:szCs w:val="24"/>
        </w:rPr>
        <w:t xml:space="preserve"> Chiavenna</w:t>
      </w:r>
      <w:r w:rsidR="00CF25D5" w:rsidRPr="00CF25D5">
        <w:rPr>
          <w:rFonts w:asciiTheme="minorHAnsi" w:hAnsiTheme="minorHAnsi" w:cstheme="minorHAnsi"/>
          <w:sz w:val="24"/>
          <w:szCs w:val="24"/>
        </w:rPr>
        <w:t xml:space="preserve"> Istituto Comprensivo </w:t>
      </w:r>
      <w:r w:rsidRPr="00CF25D5">
        <w:rPr>
          <w:rFonts w:asciiTheme="minorHAnsi" w:hAnsiTheme="minorHAnsi" w:cstheme="minorHAnsi"/>
          <w:sz w:val="24"/>
          <w:szCs w:val="24"/>
        </w:rPr>
        <w:t>“Garibaldi ” -  Chiavenna</w:t>
      </w:r>
      <w:r w:rsidR="00CF25D5" w:rsidRPr="00CF25D5">
        <w:rPr>
          <w:rFonts w:asciiTheme="minorHAnsi" w:hAnsiTheme="minorHAnsi" w:cstheme="minorHAnsi"/>
          <w:sz w:val="24"/>
          <w:szCs w:val="24"/>
        </w:rPr>
        <w:t xml:space="preserve"> </w:t>
      </w:r>
      <w:r w:rsidRPr="00CF25D5">
        <w:rPr>
          <w:rFonts w:asciiTheme="minorHAnsi" w:hAnsiTheme="minorHAnsi" w:cstheme="minorHAnsi"/>
          <w:sz w:val="24"/>
          <w:szCs w:val="24"/>
        </w:rPr>
        <w:t>Istituto Comprensivo di Novate Mezzola</w:t>
      </w:r>
      <w:r w:rsidR="00CF25D5" w:rsidRPr="00CF25D5">
        <w:rPr>
          <w:rFonts w:asciiTheme="minorHAnsi" w:hAnsiTheme="minorHAnsi" w:cstheme="minorHAnsi"/>
          <w:sz w:val="24"/>
          <w:szCs w:val="24"/>
        </w:rPr>
        <w:t xml:space="preserve"> IIS</w:t>
      </w:r>
      <w:r w:rsidRPr="00CF25D5">
        <w:rPr>
          <w:rFonts w:asciiTheme="minorHAnsi" w:hAnsiTheme="minorHAnsi" w:cstheme="minorHAnsi"/>
          <w:sz w:val="24"/>
          <w:szCs w:val="24"/>
        </w:rPr>
        <w:t xml:space="preserve"> “L. Da Vinci” -Chiavenna</w:t>
      </w:r>
    </w:p>
    <w:p w:rsidR="00584A19" w:rsidRPr="00CF25D5" w:rsidRDefault="00584A19" w:rsidP="00584A19">
      <w:pPr>
        <w:widowControl w:val="0"/>
        <w:jc w:val="center"/>
        <w:rPr>
          <w:rFonts w:asciiTheme="minorHAnsi" w:hAnsiTheme="minorHAnsi" w:cstheme="minorHAnsi"/>
          <w:sz w:val="24"/>
          <w:szCs w:val="24"/>
        </w:rPr>
      </w:pPr>
      <w:r w:rsidRPr="00CF25D5">
        <w:rPr>
          <w:rFonts w:asciiTheme="minorHAnsi" w:hAnsiTheme="minorHAnsi" w:cstheme="minorHAnsi"/>
          <w:sz w:val="24"/>
          <w:szCs w:val="24"/>
        </w:rPr>
        <w:t>A.S. 2011/ 12</w:t>
      </w:r>
    </w:p>
    <w:p w:rsidR="00584A19" w:rsidRPr="00CF25D5" w:rsidRDefault="00584A19" w:rsidP="00584A19">
      <w:pPr>
        <w:widowControl w:val="0"/>
        <w:jc w:val="center"/>
        <w:rPr>
          <w:rFonts w:asciiTheme="minorHAnsi" w:hAnsiTheme="minorHAnsi" w:cstheme="minorHAnsi"/>
          <w:sz w:val="24"/>
          <w:szCs w:val="24"/>
        </w:rPr>
      </w:pPr>
    </w:p>
    <w:p w:rsidR="00584A19" w:rsidRPr="00CF25D5" w:rsidRDefault="00584A19" w:rsidP="00584A19">
      <w:pPr>
        <w:jc w:val="both"/>
        <w:rPr>
          <w:rFonts w:asciiTheme="minorHAnsi" w:hAnsiTheme="minorHAnsi" w:cstheme="minorHAnsi"/>
          <w:bCs/>
          <w:iCs/>
          <w:sz w:val="24"/>
          <w:szCs w:val="24"/>
        </w:rPr>
      </w:pPr>
      <w:r w:rsidRPr="00CF25D5">
        <w:rPr>
          <w:rFonts w:asciiTheme="minorHAnsi" w:hAnsiTheme="minorHAnsi" w:cstheme="minorHAnsi"/>
          <w:bCs/>
          <w:iCs/>
          <w:sz w:val="24"/>
          <w:szCs w:val="24"/>
        </w:rPr>
        <w:t>Il Protocollo d’Accoglienza è un documento che, deliberato dal Collegio dei Docenti ed inserito nel P.O.F., predispone e organizza le procedure che la scuola intende mettere in atto riguardo l’iscrizione e l’inserimento di alunni stranieri.</w:t>
      </w:r>
    </w:p>
    <w:p w:rsidR="00584A19" w:rsidRPr="00CF25D5" w:rsidRDefault="00584A19" w:rsidP="00584A19">
      <w:pPr>
        <w:jc w:val="both"/>
        <w:rPr>
          <w:rFonts w:asciiTheme="minorHAnsi" w:hAnsiTheme="minorHAnsi" w:cstheme="minorHAnsi"/>
          <w:bCs/>
          <w:iCs/>
          <w:sz w:val="24"/>
          <w:szCs w:val="24"/>
        </w:rPr>
      </w:pPr>
      <w:r w:rsidRPr="00CF25D5">
        <w:rPr>
          <w:rFonts w:asciiTheme="minorHAnsi" w:hAnsiTheme="minorHAnsi" w:cstheme="minorHAnsi"/>
          <w:bCs/>
          <w:iCs/>
          <w:sz w:val="24"/>
          <w:szCs w:val="24"/>
        </w:rPr>
        <w:t>Costituisce uno strumento di lavoro che può essere integrato e rivisto sulla base delle esperienze realizzate.</w:t>
      </w:r>
    </w:p>
    <w:p w:rsidR="00584A19" w:rsidRPr="00CF25D5" w:rsidRDefault="00584A19" w:rsidP="00584A19">
      <w:pPr>
        <w:jc w:val="both"/>
        <w:rPr>
          <w:rFonts w:asciiTheme="minorHAnsi" w:hAnsiTheme="minorHAnsi" w:cstheme="minorHAnsi"/>
          <w:bCs/>
          <w:iCs/>
          <w:sz w:val="24"/>
          <w:szCs w:val="24"/>
        </w:rPr>
      </w:pPr>
      <w:r w:rsidRPr="00CF25D5">
        <w:rPr>
          <w:rFonts w:asciiTheme="minorHAnsi" w:hAnsiTheme="minorHAnsi" w:cstheme="minorHAnsi"/>
          <w:bCs/>
          <w:iCs/>
          <w:sz w:val="24"/>
          <w:szCs w:val="24"/>
        </w:rPr>
        <w:t xml:space="preserve">La sua adozione consente di attuare in modo operativo le indicazioni normative contenute nell’art. 45 del DPR </w:t>
      </w:r>
      <w:smartTag w:uri="urn:schemas-microsoft-com:office:smarttags" w:element="date">
        <w:smartTagPr>
          <w:attr w:name="ls" w:val="trans"/>
          <w:attr w:name="Month" w:val="8"/>
          <w:attr w:name="Day" w:val="31"/>
          <w:attr w:name="Year" w:val="99"/>
        </w:smartTagPr>
        <w:r w:rsidRPr="00CF25D5">
          <w:rPr>
            <w:rFonts w:asciiTheme="minorHAnsi" w:hAnsiTheme="minorHAnsi" w:cstheme="minorHAnsi"/>
            <w:bCs/>
            <w:iCs/>
            <w:sz w:val="24"/>
            <w:szCs w:val="24"/>
          </w:rPr>
          <w:t>31/8/99</w:t>
        </w:r>
      </w:smartTag>
      <w:r w:rsidRPr="00CF25D5">
        <w:rPr>
          <w:rFonts w:asciiTheme="minorHAnsi" w:hAnsiTheme="minorHAnsi" w:cstheme="minorHAnsi"/>
          <w:bCs/>
          <w:iCs/>
          <w:sz w:val="24"/>
          <w:szCs w:val="24"/>
        </w:rPr>
        <w:t xml:space="preserve"> n°394 intitolato ”iscrizione scolastica ” che attribuisce al Collegio Docenti numerosi compiti deliberativi e di proposta.</w:t>
      </w:r>
    </w:p>
    <w:p w:rsidR="00584A19" w:rsidRPr="00CF25D5" w:rsidRDefault="00584A19" w:rsidP="00584A19">
      <w:pPr>
        <w:jc w:val="both"/>
        <w:rPr>
          <w:rFonts w:asciiTheme="minorHAnsi" w:hAnsiTheme="minorHAnsi" w:cstheme="minorHAnsi"/>
          <w:bCs/>
          <w:iCs/>
          <w:sz w:val="24"/>
          <w:szCs w:val="24"/>
        </w:rPr>
      </w:pPr>
    </w:p>
    <w:p w:rsidR="00584A19" w:rsidRPr="00CF25D5" w:rsidRDefault="00584A19" w:rsidP="00584A19">
      <w:pPr>
        <w:jc w:val="both"/>
        <w:rPr>
          <w:rFonts w:asciiTheme="minorHAnsi" w:hAnsiTheme="minorHAnsi" w:cstheme="minorHAnsi"/>
          <w:bCs/>
          <w:iCs/>
          <w:sz w:val="24"/>
          <w:szCs w:val="24"/>
        </w:rPr>
      </w:pPr>
      <w:r w:rsidRPr="00CF25D5">
        <w:rPr>
          <w:rFonts w:asciiTheme="minorHAnsi" w:hAnsiTheme="minorHAnsi" w:cstheme="minorHAnsi"/>
          <w:bCs/>
          <w:iCs/>
          <w:sz w:val="24"/>
          <w:szCs w:val="24"/>
        </w:rPr>
        <w:t>Esso costituisce uno strumento di lavoro che:</w:t>
      </w:r>
    </w:p>
    <w:p w:rsidR="00584A19" w:rsidRPr="00CF25D5" w:rsidRDefault="00584A19" w:rsidP="00584A19">
      <w:pPr>
        <w:jc w:val="both"/>
        <w:rPr>
          <w:rFonts w:asciiTheme="minorHAnsi" w:hAnsiTheme="minorHAnsi" w:cstheme="minorHAnsi"/>
          <w:bCs/>
          <w:iCs/>
          <w:sz w:val="24"/>
          <w:szCs w:val="24"/>
        </w:rPr>
      </w:pPr>
    </w:p>
    <w:p w:rsidR="00584A19" w:rsidRPr="00CF25D5" w:rsidRDefault="00584A19" w:rsidP="00584A19">
      <w:pPr>
        <w:numPr>
          <w:ilvl w:val="0"/>
          <w:numId w:val="5"/>
        </w:numPr>
        <w:spacing w:line="360" w:lineRule="auto"/>
        <w:jc w:val="both"/>
        <w:rPr>
          <w:rFonts w:asciiTheme="minorHAnsi" w:hAnsiTheme="minorHAnsi" w:cstheme="minorHAnsi"/>
          <w:bCs/>
          <w:iCs/>
          <w:sz w:val="24"/>
          <w:szCs w:val="24"/>
        </w:rPr>
      </w:pPr>
      <w:r w:rsidRPr="00CF25D5">
        <w:rPr>
          <w:rFonts w:asciiTheme="minorHAnsi" w:hAnsiTheme="minorHAnsi" w:cstheme="minorHAnsi"/>
          <w:bCs/>
          <w:iCs/>
          <w:sz w:val="24"/>
          <w:szCs w:val="24"/>
        </w:rPr>
        <w:t>contiene criteri e indicazioni riguardanti l’iscrizione e l’inserimento a scuola degli alunni stranieri;</w:t>
      </w:r>
    </w:p>
    <w:p w:rsidR="00584A19" w:rsidRPr="00CF25D5" w:rsidRDefault="00584A19" w:rsidP="00584A19">
      <w:pPr>
        <w:numPr>
          <w:ilvl w:val="0"/>
          <w:numId w:val="5"/>
        </w:numPr>
        <w:spacing w:line="360" w:lineRule="auto"/>
        <w:jc w:val="both"/>
        <w:rPr>
          <w:rFonts w:asciiTheme="minorHAnsi" w:hAnsiTheme="minorHAnsi" w:cstheme="minorHAnsi"/>
          <w:bCs/>
          <w:iCs/>
          <w:sz w:val="24"/>
          <w:szCs w:val="24"/>
        </w:rPr>
      </w:pPr>
      <w:r w:rsidRPr="00CF25D5">
        <w:rPr>
          <w:rFonts w:asciiTheme="minorHAnsi" w:hAnsiTheme="minorHAnsi" w:cstheme="minorHAnsi"/>
          <w:bCs/>
          <w:iCs/>
          <w:sz w:val="24"/>
          <w:szCs w:val="24"/>
        </w:rPr>
        <w:t>definisce compiti e ruoli degli operatori scolastici;</w:t>
      </w:r>
    </w:p>
    <w:p w:rsidR="00584A19" w:rsidRPr="00CF25D5" w:rsidRDefault="00584A19" w:rsidP="00584A19">
      <w:pPr>
        <w:numPr>
          <w:ilvl w:val="0"/>
          <w:numId w:val="5"/>
        </w:numPr>
        <w:spacing w:line="360" w:lineRule="auto"/>
        <w:jc w:val="both"/>
        <w:rPr>
          <w:rFonts w:asciiTheme="minorHAnsi" w:hAnsiTheme="minorHAnsi" w:cstheme="minorHAnsi"/>
          <w:bCs/>
          <w:iCs/>
          <w:sz w:val="24"/>
          <w:szCs w:val="24"/>
        </w:rPr>
      </w:pPr>
      <w:r w:rsidRPr="00CF25D5">
        <w:rPr>
          <w:rFonts w:asciiTheme="minorHAnsi" w:hAnsiTheme="minorHAnsi" w:cstheme="minorHAnsi"/>
          <w:bCs/>
          <w:iCs/>
          <w:sz w:val="24"/>
          <w:szCs w:val="24"/>
        </w:rPr>
        <w:t xml:space="preserve">traccia le fasi dell’accoglienza; </w:t>
      </w:r>
    </w:p>
    <w:p w:rsidR="00584A19" w:rsidRPr="00CF25D5" w:rsidRDefault="00584A19" w:rsidP="00584A19">
      <w:pPr>
        <w:numPr>
          <w:ilvl w:val="0"/>
          <w:numId w:val="5"/>
        </w:numPr>
        <w:spacing w:line="360" w:lineRule="auto"/>
        <w:jc w:val="both"/>
        <w:rPr>
          <w:rFonts w:asciiTheme="minorHAnsi" w:hAnsiTheme="minorHAnsi" w:cstheme="minorHAnsi"/>
          <w:bCs/>
          <w:iCs/>
          <w:sz w:val="24"/>
          <w:szCs w:val="24"/>
        </w:rPr>
      </w:pPr>
      <w:r w:rsidRPr="00CF25D5">
        <w:rPr>
          <w:rFonts w:asciiTheme="minorHAnsi" w:hAnsiTheme="minorHAnsi" w:cstheme="minorHAnsi"/>
          <w:bCs/>
          <w:iCs/>
          <w:sz w:val="24"/>
          <w:szCs w:val="24"/>
        </w:rPr>
        <w:t>propone modalità di interventi per l’apprendimento della lingua italiana;</w:t>
      </w:r>
    </w:p>
    <w:p w:rsidR="00584A19" w:rsidRPr="00CF25D5" w:rsidRDefault="00584A19" w:rsidP="00584A19">
      <w:pPr>
        <w:numPr>
          <w:ilvl w:val="0"/>
          <w:numId w:val="5"/>
        </w:numPr>
        <w:spacing w:line="360" w:lineRule="auto"/>
        <w:jc w:val="both"/>
        <w:rPr>
          <w:rFonts w:asciiTheme="minorHAnsi" w:hAnsiTheme="minorHAnsi" w:cstheme="minorHAnsi"/>
          <w:bCs/>
          <w:iCs/>
          <w:sz w:val="24"/>
          <w:szCs w:val="24"/>
        </w:rPr>
      </w:pPr>
      <w:r w:rsidRPr="00CF25D5">
        <w:rPr>
          <w:rFonts w:asciiTheme="minorHAnsi" w:hAnsiTheme="minorHAnsi" w:cstheme="minorHAnsi"/>
          <w:bCs/>
          <w:iCs/>
          <w:sz w:val="24"/>
          <w:szCs w:val="24"/>
        </w:rPr>
        <w:t>individua le risorse necessarie per tali interventi.</w:t>
      </w:r>
    </w:p>
    <w:p w:rsidR="00584A19" w:rsidRPr="00CF25D5" w:rsidRDefault="00584A19" w:rsidP="00584A19">
      <w:pPr>
        <w:numPr>
          <w:ilvl w:val="0"/>
          <w:numId w:val="5"/>
        </w:numPr>
        <w:spacing w:line="360" w:lineRule="auto"/>
        <w:jc w:val="both"/>
        <w:rPr>
          <w:rFonts w:asciiTheme="minorHAnsi" w:hAnsiTheme="minorHAnsi" w:cstheme="minorHAnsi"/>
          <w:bCs/>
          <w:iCs/>
          <w:sz w:val="24"/>
          <w:szCs w:val="24"/>
        </w:rPr>
      </w:pPr>
      <w:r w:rsidRPr="00CF25D5">
        <w:rPr>
          <w:rFonts w:asciiTheme="minorHAnsi" w:hAnsiTheme="minorHAnsi" w:cstheme="minorHAnsi"/>
          <w:sz w:val="24"/>
          <w:szCs w:val="24"/>
        </w:rPr>
        <w:t>promuovere  la collaborazione tra le  scuole e tra scuola e territorio sui temi dell’accoglienza e dell’educazione interculturale</w:t>
      </w:r>
    </w:p>
    <w:p w:rsidR="00584A19" w:rsidRPr="00CF25D5" w:rsidRDefault="00584A19" w:rsidP="00584A19">
      <w:pPr>
        <w:spacing w:line="360" w:lineRule="auto"/>
        <w:jc w:val="both"/>
        <w:rPr>
          <w:rFonts w:asciiTheme="minorHAnsi" w:hAnsiTheme="minorHAnsi" w:cstheme="minorHAnsi"/>
          <w:b/>
          <w:bCs/>
          <w:iCs/>
          <w:sz w:val="24"/>
          <w:szCs w:val="24"/>
        </w:rPr>
      </w:pPr>
      <w:r w:rsidRPr="00CF25D5">
        <w:rPr>
          <w:rFonts w:asciiTheme="minorHAnsi" w:hAnsiTheme="minorHAnsi" w:cstheme="minorHAnsi"/>
          <w:b/>
          <w:bCs/>
          <w:iCs/>
          <w:sz w:val="24"/>
          <w:szCs w:val="24"/>
        </w:rPr>
        <w:t>Finalità</w:t>
      </w:r>
    </w:p>
    <w:p w:rsidR="00584A19" w:rsidRPr="00CF25D5" w:rsidRDefault="00584A19" w:rsidP="00584A19">
      <w:pPr>
        <w:jc w:val="both"/>
        <w:rPr>
          <w:rFonts w:asciiTheme="minorHAnsi" w:hAnsiTheme="minorHAnsi" w:cstheme="minorHAnsi"/>
          <w:bCs/>
          <w:iCs/>
          <w:sz w:val="24"/>
          <w:szCs w:val="24"/>
        </w:rPr>
      </w:pPr>
      <w:r w:rsidRPr="00CF25D5">
        <w:rPr>
          <w:rFonts w:asciiTheme="minorHAnsi" w:hAnsiTheme="minorHAnsi" w:cstheme="minorHAnsi"/>
          <w:bCs/>
          <w:iCs/>
          <w:sz w:val="24"/>
          <w:szCs w:val="24"/>
        </w:rPr>
        <w:t>Attraverso le indicazioni contenute nel Protocollo d’Accoglienza, il Collegio dei Docenti si propone di :</w:t>
      </w:r>
    </w:p>
    <w:p w:rsidR="00584A19" w:rsidRPr="00CF25D5" w:rsidRDefault="00584A19" w:rsidP="00584A19">
      <w:pPr>
        <w:jc w:val="both"/>
        <w:rPr>
          <w:rFonts w:asciiTheme="minorHAnsi" w:hAnsiTheme="minorHAnsi" w:cstheme="minorHAnsi"/>
          <w:bCs/>
          <w:iCs/>
          <w:sz w:val="24"/>
          <w:szCs w:val="24"/>
        </w:rPr>
      </w:pPr>
    </w:p>
    <w:p w:rsidR="00584A19" w:rsidRPr="00CF25D5" w:rsidRDefault="00584A19" w:rsidP="00584A19">
      <w:pPr>
        <w:numPr>
          <w:ilvl w:val="0"/>
          <w:numId w:val="6"/>
        </w:numPr>
        <w:spacing w:line="360" w:lineRule="auto"/>
        <w:jc w:val="both"/>
        <w:rPr>
          <w:rFonts w:asciiTheme="minorHAnsi" w:hAnsiTheme="minorHAnsi" w:cstheme="minorHAnsi"/>
          <w:bCs/>
          <w:iCs/>
          <w:sz w:val="24"/>
          <w:szCs w:val="24"/>
        </w:rPr>
      </w:pPr>
      <w:r w:rsidRPr="00CF25D5">
        <w:rPr>
          <w:rFonts w:asciiTheme="minorHAnsi" w:hAnsiTheme="minorHAnsi" w:cstheme="minorHAnsi"/>
          <w:bCs/>
          <w:iCs/>
          <w:sz w:val="24"/>
          <w:szCs w:val="24"/>
        </w:rPr>
        <w:t>facilitare l’ingresso a scuola degli alunni stranieri</w:t>
      </w:r>
    </w:p>
    <w:p w:rsidR="00584A19" w:rsidRPr="00CF25D5" w:rsidRDefault="00584A19" w:rsidP="00584A19">
      <w:pPr>
        <w:numPr>
          <w:ilvl w:val="0"/>
          <w:numId w:val="6"/>
        </w:numPr>
        <w:spacing w:line="360" w:lineRule="auto"/>
        <w:jc w:val="both"/>
        <w:rPr>
          <w:rFonts w:asciiTheme="minorHAnsi" w:hAnsiTheme="minorHAnsi" w:cstheme="minorHAnsi"/>
          <w:bCs/>
          <w:iCs/>
          <w:sz w:val="24"/>
          <w:szCs w:val="24"/>
        </w:rPr>
      </w:pPr>
      <w:r w:rsidRPr="00CF25D5">
        <w:rPr>
          <w:rFonts w:asciiTheme="minorHAnsi" w:hAnsiTheme="minorHAnsi" w:cstheme="minorHAnsi"/>
          <w:bCs/>
          <w:iCs/>
          <w:sz w:val="24"/>
          <w:szCs w:val="24"/>
        </w:rPr>
        <w:t>sostenerli nella fase d’adattamento</w:t>
      </w:r>
    </w:p>
    <w:p w:rsidR="00584A19" w:rsidRPr="00CF25D5" w:rsidRDefault="00584A19" w:rsidP="00584A19">
      <w:pPr>
        <w:numPr>
          <w:ilvl w:val="0"/>
          <w:numId w:val="6"/>
        </w:numPr>
        <w:spacing w:line="360" w:lineRule="auto"/>
        <w:jc w:val="both"/>
        <w:rPr>
          <w:rFonts w:asciiTheme="minorHAnsi" w:hAnsiTheme="minorHAnsi" w:cstheme="minorHAnsi"/>
          <w:bCs/>
          <w:iCs/>
          <w:sz w:val="24"/>
          <w:szCs w:val="24"/>
        </w:rPr>
      </w:pPr>
      <w:r w:rsidRPr="00CF25D5">
        <w:rPr>
          <w:rFonts w:asciiTheme="minorHAnsi" w:hAnsiTheme="minorHAnsi" w:cstheme="minorHAnsi"/>
          <w:bCs/>
          <w:iCs/>
          <w:sz w:val="24"/>
          <w:szCs w:val="24"/>
        </w:rPr>
        <w:t>entrare in relazione con la famiglia immigrata</w:t>
      </w:r>
    </w:p>
    <w:p w:rsidR="00584A19" w:rsidRPr="00CF25D5" w:rsidRDefault="00584A19" w:rsidP="00584A19">
      <w:pPr>
        <w:numPr>
          <w:ilvl w:val="0"/>
          <w:numId w:val="6"/>
        </w:numPr>
        <w:spacing w:line="360" w:lineRule="auto"/>
        <w:jc w:val="both"/>
        <w:rPr>
          <w:rFonts w:asciiTheme="minorHAnsi" w:hAnsiTheme="minorHAnsi" w:cstheme="minorHAnsi"/>
          <w:bCs/>
          <w:iCs/>
          <w:sz w:val="24"/>
          <w:szCs w:val="24"/>
        </w:rPr>
      </w:pPr>
      <w:r w:rsidRPr="00CF25D5">
        <w:rPr>
          <w:rFonts w:asciiTheme="minorHAnsi" w:hAnsiTheme="minorHAnsi" w:cstheme="minorHAnsi"/>
          <w:bCs/>
          <w:iCs/>
          <w:sz w:val="24"/>
          <w:szCs w:val="24"/>
        </w:rPr>
        <w:t>favorire un clima d’accoglienza nella scuola</w:t>
      </w:r>
    </w:p>
    <w:p w:rsidR="00584A19" w:rsidRPr="00CF25D5" w:rsidRDefault="00584A19" w:rsidP="00584A19">
      <w:pPr>
        <w:numPr>
          <w:ilvl w:val="0"/>
          <w:numId w:val="6"/>
        </w:numPr>
        <w:spacing w:line="360" w:lineRule="auto"/>
        <w:jc w:val="both"/>
        <w:rPr>
          <w:rFonts w:asciiTheme="minorHAnsi" w:hAnsiTheme="minorHAnsi" w:cstheme="minorHAnsi"/>
          <w:bCs/>
          <w:iCs/>
          <w:sz w:val="24"/>
          <w:szCs w:val="24"/>
        </w:rPr>
      </w:pPr>
      <w:r w:rsidRPr="00CF25D5">
        <w:rPr>
          <w:rFonts w:asciiTheme="minorHAnsi" w:hAnsiTheme="minorHAnsi" w:cstheme="minorHAnsi"/>
          <w:sz w:val="24"/>
          <w:szCs w:val="24"/>
        </w:rPr>
        <w:t>promuovere  la collaborazione tra le  scuole e tra scuola e territorio sui temi dell’accoglienza e dell’educazione interculturale</w:t>
      </w:r>
    </w:p>
    <w:p w:rsidR="00584A19" w:rsidRPr="00CF25D5" w:rsidRDefault="00584A19" w:rsidP="00584A19">
      <w:pPr>
        <w:jc w:val="both"/>
        <w:rPr>
          <w:rFonts w:asciiTheme="minorHAnsi" w:hAnsiTheme="minorHAnsi" w:cstheme="minorHAnsi"/>
          <w:bCs/>
          <w:iCs/>
          <w:sz w:val="24"/>
          <w:szCs w:val="24"/>
        </w:rPr>
      </w:pPr>
    </w:p>
    <w:p w:rsidR="00584A19" w:rsidRPr="00CF25D5" w:rsidRDefault="00584A19" w:rsidP="00584A19">
      <w:pPr>
        <w:rPr>
          <w:rFonts w:asciiTheme="minorHAnsi" w:hAnsiTheme="minorHAnsi" w:cstheme="minorHAnsi"/>
          <w:sz w:val="24"/>
          <w:szCs w:val="24"/>
        </w:rPr>
      </w:pPr>
    </w:p>
    <w:p w:rsidR="00584A19" w:rsidRPr="00CF25D5" w:rsidRDefault="00584A19" w:rsidP="00584A19">
      <w:pPr>
        <w:pBdr>
          <w:top w:val="single" w:sz="6" w:space="1" w:color="C0C0C0"/>
          <w:left w:val="single" w:sz="6" w:space="4" w:color="C0C0C0"/>
          <w:bottom w:val="single" w:sz="6" w:space="1" w:color="C0C0C0"/>
          <w:right w:val="single" w:sz="6" w:space="4" w:color="C0C0C0"/>
        </w:pBdr>
        <w:shd w:val="clear" w:color="auto" w:fill="E6E6E6"/>
        <w:jc w:val="both"/>
        <w:rPr>
          <w:rFonts w:asciiTheme="minorHAnsi" w:hAnsiTheme="minorHAnsi" w:cstheme="minorHAnsi"/>
          <w:bCs/>
          <w:iCs/>
          <w:sz w:val="24"/>
          <w:szCs w:val="24"/>
        </w:rPr>
      </w:pPr>
      <w:r w:rsidRPr="00CF25D5">
        <w:rPr>
          <w:rFonts w:asciiTheme="minorHAnsi" w:hAnsiTheme="minorHAnsi" w:cstheme="minorHAnsi"/>
          <w:bCs/>
          <w:iCs/>
          <w:sz w:val="24"/>
          <w:szCs w:val="24"/>
        </w:rPr>
        <w:t>L’ ISCRIZIONE</w:t>
      </w:r>
    </w:p>
    <w:p w:rsidR="00584A19" w:rsidRPr="00CF25D5" w:rsidRDefault="00584A19" w:rsidP="00584A19">
      <w:pPr>
        <w:jc w:val="both"/>
        <w:rPr>
          <w:rFonts w:asciiTheme="minorHAnsi" w:hAnsiTheme="minorHAnsi" w:cstheme="minorHAnsi"/>
          <w:bCs/>
          <w:iCs/>
          <w:sz w:val="24"/>
          <w:szCs w:val="24"/>
        </w:rPr>
      </w:pPr>
    </w:p>
    <w:p w:rsidR="00584A19" w:rsidRPr="00CF25D5" w:rsidRDefault="00584A19" w:rsidP="00584A19">
      <w:pPr>
        <w:jc w:val="both"/>
        <w:rPr>
          <w:rFonts w:asciiTheme="minorHAnsi" w:hAnsiTheme="minorHAnsi" w:cstheme="minorHAnsi"/>
          <w:bCs/>
          <w:iCs/>
          <w:sz w:val="24"/>
          <w:szCs w:val="24"/>
        </w:rPr>
      </w:pPr>
    </w:p>
    <w:p w:rsidR="00584A19" w:rsidRPr="00CF25D5" w:rsidRDefault="00584A19" w:rsidP="00584A19">
      <w:pPr>
        <w:jc w:val="both"/>
        <w:rPr>
          <w:rFonts w:asciiTheme="minorHAnsi" w:hAnsiTheme="minorHAnsi" w:cstheme="minorHAnsi"/>
          <w:bCs/>
          <w:iCs/>
          <w:sz w:val="24"/>
          <w:szCs w:val="24"/>
        </w:rPr>
      </w:pPr>
      <w:r w:rsidRPr="00CF25D5">
        <w:rPr>
          <w:rFonts w:asciiTheme="minorHAnsi" w:hAnsiTheme="minorHAnsi" w:cstheme="minorHAnsi"/>
          <w:bCs/>
          <w:iCs/>
          <w:sz w:val="24"/>
          <w:szCs w:val="24"/>
        </w:rPr>
        <w:t>L’iscrizione è il primo passo del percorso di accoglienza dell’alunno straniero e della sua famiglia.</w:t>
      </w:r>
    </w:p>
    <w:p w:rsidR="00584A19" w:rsidRPr="00CF25D5" w:rsidRDefault="00584A19" w:rsidP="00584A19">
      <w:pPr>
        <w:jc w:val="both"/>
        <w:rPr>
          <w:rFonts w:asciiTheme="minorHAnsi" w:hAnsiTheme="minorHAnsi" w:cstheme="minorHAnsi"/>
          <w:bCs/>
          <w:iCs/>
          <w:sz w:val="24"/>
          <w:szCs w:val="24"/>
        </w:rPr>
      </w:pPr>
      <w:r w:rsidRPr="00CF25D5">
        <w:rPr>
          <w:rFonts w:asciiTheme="minorHAnsi" w:hAnsiTheme="minorHAnsi" w:cstheme="minorHAnsi"/>
          <w:bCs/>
          <w:iCs/>
          <w:sz w:val="24"/>
          <w:szCs w:val="24"/>
        </w:rPr>
        <w:t>Il primo incontro e colloquio dei genitori stranieri avviene con il Dirigente Scolastico o con il Referente al quale farà seguito l’iscrizione presso la segreteria.</w:t>
      </w:r>
    </w:p>
    <w:p w:rsidR="00584A19" w:rsidRPr="00CF25D5" w:rsidRDefault="00584A19" w:rsidP="00584A19">
      <w:pPr>
        <w:jc w:val="both"/>
        <w:rPr>
          <w:rFonts w:asciiTheme="minorHAnsi" w:hAnsiTheme="minorHAnsi" w:cstheme="minorHAnsi"/>
          <w:bCs/>
          <w:iCs/>
          <w:sz w:val="24"/>
          <w:szCs w:val="24"/>
        </w:rPr>
      </w:pPr>
      <w:r w:rsidRPr="00CF25D5">
        <w:rPr>
          <w:rFonts w:asciiTheme="minorHAnsi" w:hAnsiTheme="minorHAnsi" w:cstheme="minorHAnsi"/>
          <w:bCs/>
          <w:iCs/>
          <w:sz w:val="24"/>
          <w:szCs w:val="24"/>
          <w:u w:val="single"/>
        </w:rPr>
        <w:t>Fra il personale di Segreteria è individuato un incaricato</w:t>
      </w:r>
      <w:r w:rsidRPr="00CF25D5">
        <w:rPr>
          <w:rFonts w:asciiTheme="minorHAnsi" w:hAnsiTheme="minorHAnsi" w:cstheme="minorHAnsi"/>
          <w:bCs/>
          <w:iCs/>
          <w:sz w:val="24"/>
          <w:szCs w:val="24"/>
        </w:rPr>
        <w:t xml:space="preserve"> del ricevimento delle iscrizioni degli alunni stranieri in modo continuativo.</w:t>
      </w:r>
    </w:p>
    <w:p w:rsidR="00584A19" w:rsidRPr="00CF25D5" w:rsidRDefault="00584A19" w:rsidP="00584A19">
      <w:pPr>
        <w:jc w:val="both"/>
        <w:rPr>
          <w:rFonts w:asciiTheme="minorHAnsi" w:hAnsiTheme="minorHAnsi" w:cstheme="minorHAnsi"/>
          <w:bCs/>
          <w:iCs/>
          <w:sz w:val="24"/>
          <w:szCs w:val="24"/>
        </w:rPr>
      </w:pPr>
    </w:p>
    <w:p w:rsidR="00584A19" w:rsidRPr="00CF25D5" w:rsidRDefault="00584A19" w:rsidP="00584A19">
      <w:pPr>
        <w:jc w:val="both"/>
        <w:rPr>
          <w:rFonts w:asciiTheme="minorHAnsi" w:hAnsiTheme="minorHAnsi" w:cstheme="minorHAnsi"/>
          <w:bCs/>
          <w:iCs/>
          <w:sz w:val="24"/>
          <w:szCs w:val="24"/>
          <w:u w:val="single"/>
        </w:rPr>
      </w:pPr>
      <w:r w:rsidRPr="00CF25D5">
        <w:rPr>
          <w:rFonts w:asciiTheme="minorHAnsi" w:hAnsiTheme="minorHAnsi" w:cstheme="minorHAnsi"/>
          <w:bCs/>
          <w:iCs/>
          <w:sz w:val="24"/>
          <w:szCs w:val="24"/>
          <w:u w:val="single"/>
        </w:rPr>
        <w:t>COMPITI DELLA SEGRETERIA</w:t>
      </w:r>
    </w:p>
    <w:p w:rsidR="00584A19" w:rsidRPr="00CF25D5" w:rsidRDefault="00584A19" w:rsidP="00584A19">
      <w:pPr>
        <w:jc w:val="both"/>
        <w:rPr>
          <w:rFonts w:asciiTheme="minorHAnsi" w:hAnsiTheme="minorHAnsi" w:cstheme="minorHAnsi"/>
          <w:bCs/>
          <w:iCs/>
          <w:sz w:val="24"/>
          <w:szCs w:val="24"/>
        </w:rPr>
      </w:pPr>
    </w:p>
    <w:p w:rsidR="00584A19" w:rsidRPr="00CF25D5" w:rsidRDefault="00584A19" w:rsidP="00584A19">
      <w:pPr>
        <w:numPr>
          <w:ilvl w:val="0"/>
          <w:numId w:val="4"/>
        </w:numPr>
        <w:jc w:val="both"/>
        <w:rPr>
          <w:rFonts w:asciiTheme="minorHAnsi" w:hAnsiTheme="minorHAnsi" w:cstheme="minorHAnsi"/>
          <w:bCs/>
          <w:iCs/>
          <w:sz w:val="24"/>
          <w:szCs w:val="24"/>
        </w:rPr>
      </w:pPr>
      <w:r w:rsidRPr="00CF25D5">
        <w:rPr>
          <w:rFonts w:asciiTheme="minorHAnsi" w:hAnsiTheme="minorHAnsi" w:cstheme="minorHAnsi"/>
          <w:bCs/>
          <w:iCs/>
          <w:sz w:val="24"/>
          <w:szCs w:val="24"/>
        </w:rPr>
        <w:t xml:space="preserve">fissare un primo incontro, entro 3 giorni, tra famiglia e Dirigente Scolastico o Funzione Strumentale / Referente Intercultura;  </w:t>
      </w:r>
    </w:p>
    <w:p w:rsidR="00584A19" w:rsidRPr="00CF25D5" w:rsidRDefault="00584A19" w:rsidP="00584A19">
      <w:pPr>
        <w:numPr>
          <w:ilvl w:val="0"/>
          <w:numId w:val="3"/>
        </w:numPr>
        <w:jc w:val="both"/>
        <w:rPr>
          <w:rFonts w:asciiTheme="minorHAnsi" w:hAnsiTheme="minorHAnsi" w:cstheme="minorHAnsi"/>
          <w:bCs/>
          <w:iCs/>
          <w:sz w:val="24"/>
          <w:szCs w:val="24"/>
        </w:rPr>
      </w:pPr>
      <w:r w:rsidRPr="00CF25D5">
        <w:rPr>
          <w:rFonts w:asciiTheme="minorHAnsi" w:hAnsiTheme="minorHAnsi" w:cstheme="minorHAnsi"/>
          <w:bCs/>
          <w:iCs/>
          <w:sz w:val="24"/>
          <w:szCs w:val="24"/>
        </w:rPr>
        <w:t>iscrivere l’alunno utilizzando la modulistica bilingue (ove possibile);</w:t>
      </w:r>
    </w:p>
    <w:p w:rsidR="00584A19" w:rsidRPr="00CF25D5" w:rsidRDefault="00584A19" w:rsidP="00584A19">
      <w:pPr>
        <w:numPr>
          <w:ilvl w:val="0"/>
          <w:numId w:val="3"/>
        </w:numPr>
        <w:jc w:val="both"/>
        <w:rPr>
          <w:rFonts w:asciiTheme="minorHAnsi" w:hAnsiTheme="minorHAnsi" w:cstheme="minorHAnsi"/>
          <w:bCs/>
          <w:iCs/>
          <w:sz w:val="24"/>
          <w:szCs w:val="24"/>
        </w:rPr>
      </w:pPr>
      <w:r w:rsidRPr="00CF25D5">
        <w:rPr>
          <w:rFonts w:asciiTheme="minorHAnsi" w:hAnsiTheme="minorHAnsi" w:cstheme="minorHAnsi"/>
          <w:bCs/>
          <w:iCs/>
          <w:sz w:val="24"/>
          <w:szCs w:val="24"/>
        </w:rPr>
        <w:t>raccogliere documenti e/o autocertificazioni relativi alla precedente scolarità (se esistente);</w:t>
      </w:r>
    </w:p>
    <w:p w:rsidR="00584A19" w:rsidRPr="00CF25D5" w:rsidRDefault="00584A19" w:rsidP="00584A19">
      <w:pPr>
        <w:numPr>
          <w:ilvl w:val="0"/>
          <w:numId w:val="4"/>
        </w:numPr>
        <w:jc w:val="both"/>
        <w:rPr>
          <w:rFonts w:asciiTheme="minorHAnsi" w:hAnsiTheme="minorHAnsi" w:cstheme="minorHAnsi"/>
          <w:bCs/>
          <w:iCs/>
          <w:sz w:val="24"/>
          <w:szCs w:val="24"/>
        </w:rPr>
      </w:pPr>
      <w:r w:rsidRPr="00CF25D5">
        <w:rPr>
          <w:rFonts w:asciiTheme="minorHAnsi" w:hAnsiTheme="minorHAnsi" w:cstheme="minorHAnsi"/>
          <w:bCs/>
          <w:iCs/>
          <w:sz w:val="24"/>
          <w:szCs w:val="24"/>
        </w:rPr>
        <w:t>fornire ai genitori modulistica bilingue per facilitare loro la comunicazione con gli insegnanti.</w:t>
      </w:r>
    </w:p>
    <w:p w:rsidR="00584A19" w:rsidRPr="00CF25D5" w:rsidRDefault="00584A19" w:rsidP="00584A19">
      <w:pPr>
        <w:jc w:val="both"/>
        <w:rPr>
          <w:rFonts w:asciiTheme="minorHAnsi" w:hAnsiTheme="minorHAnsi" w:cstheme="minorHAnsi"/>
          <w:bCs/>
          <w:iCs/>
          <w:sz w:val="24"/>
          <w:szCs w:val="24"/>
        </w:rPr>
      </w:pPr>
    </w:p>
    <w:p w:rsidR="00584A19" w:rsidRPr="00CF25D5" w:rsidRDefault="00584A19" w:rsidP="00584A19">
      <w:pPr>
        <w:jc w:val="both"/>
        <w:rPr>
          <w:rFonts w:asciiTheme="minorHAnsi" w:hAnsiTheme="minorHAnsi" w:cstheme="minorHAnsi"/>
          <w:bCs/>
          <w:iCs/>
          <w:sz w:val="24"/>
          <w:szCs w:val="24"/>
        </w:rPr>
      </w:pPr>
      <w:r w:rsidRPr="00CF25D5">
        <w:rPr>
          <w:rFonts w:asciiTheme="minorHAnsi" w:hAnsiTheme="minorHAnsi" w:cstheme="minorHAnsi"/>
          <w:bCs/>
          <w:iCs/>
          <w:sz w:val="24"/>
          <w:szCs w:val="24"/>
        </w:rPr>
        <w:t>MATERIALE</w:t>
      </w:r>
    </w:p>
    <w:p w:rsidR="00584A19" w:rsidRPr="00CF25D5" w:rsidRDefault="00584A19" w:rsidP="00584A19">
      <w:pPr>
        <w:jc w:val="both"/>
        <w:rPr>
          <w:rFonts w:asciiTheme="minorHAnsi" w:hAnsiTheme="minorHAnsi" w:cstheme="minorHAnsi"/>
          <w:bCs/>
          <w:iCs/>
          <w:sz w:val="24"/>
          <w:szCs w:val="24"/>
        </w:rPr>
      </w:pPr>
    </w:p>
    <w:p w:rsidR="00584A19" w:rsidRPr="00CF25D5" w:rsidRDefault="00584A19" w:rsidP="00584A19">
      <w:pPr>
        <w:numPr>
          <w:ilvl w:val="0"/>
          <w:numId w:val="2"/>
        </w:numPr>
        <w:jc w:val="both"/>
        <w:rPr>
          <w:rFonts w:asciiTheme="minorHAnsi" w:hAnsiTheme="minorHAnsi" w:cstheme="minorHAnsi"/>
          <w:bCs/>
          <w:iCs/>
          <w:sz w:val="24"/>
          <w:szCs w:val="24"/>
        </w:rPr>
      </w:pPr>
      <w:r w:rsidRPr="00CF25D5">
        <w:rPr>
          <w:rFonts w:asciiTheme="minorHAnsi" w:hAnsiTheme="minorHAnsi" w:cstheme="minorHAnsi"/>
          <w:bCs/>
          <w:iCs/>
          <w:sz w:val="24"/>
          <w:szCs w:val="24"/>
        </w:rPr>
        <w:t xml:space="preserve">modulo d’iscrizione </w:t>
      </w:r>
    </w:p>
    <w:p w:rsidR="00584A19" w:rsidRPr="00CF25D5" w:rsidRDefault="00584A19" w:rsidP="00584A19">
      <w:pPr>
        <w:numPr>
          <w:ilvl w:val="0"/>
          <w:numId w:val="2"/>
        </w:numPr>
        <w:jc w:val="both"/>
        <w:rPr>
          <w:rFonts w:asciiTheme="minorHAnsi" w:hAnsiTheme="minorHAnsi" w:cstheme="minorHAnsi"/>
          <w:bCs/>
          <w:iCs/>
          <w:sz w:val="24"/>
          <w:szCs w:val="24"/>
        </w:rPr>
      </w:pPr>
      <w:r w:rsidRPr="00CF25D5">
        <w:rPr>
          <w:rFonts w:asciiTheme="minorHAnsi" w:hAnsiTheme="minorHAnsi" w:cstheme="minorHAnsi"/>
          <w:bCs/>
          <w:iCs/>
          <w:sz w:val="24"/>
          <w:szCs w:val="24"/>
        </w:rPr>
        <w:t>modulistica varia multilingue</w:t>
      </w:r>
    </w:p>
    <w:p w:rsidR="00584A19" w:rsidRPr="00CF25D5" w:rsidRDefault="00584A19" w:rsidP="00584A19">
      <w:pPr>
        <w:jc w:val="both"/>
        <w:rPr>
          <w:rFonts w:asciiTheme="minorHAnsi" w:hAnsiTheme="minorHAnsi" w:cstheme="minorHAnsi"/>
          <w:bCs/>
          <w:iCs/>
          <w:sz w:val="24"/>
          <w:szCs w:val="24"/>
        </w:rPr>
      </w:pPr>
    </w:p>
    <w:p w:rsidR="00584A19" w:rsidRPr="00CF25D5" w:rsidRDefault="00584A19" w:rsidP="00584A19">
      <w:pPr>
        <w:pStyle w:val="Titolo4"/>
        <w:jc w:val="both"/>
        <w:rPr>
          <w:rFonts w:asciiTheme="minorHAnsi" w:hAnsiTheme="minorHAnsi" w:cstheme="minorHAnsi"/>
          <w:b w:val="0"/>
          <w:bCs/>
          <w:iCs/>
          <w:sz w:val="24"/>
          <w:szCs w:val="24"/>
        </w:rPr>
      </w:pPr>
    </w:p>
    <w:p w:rsidR="00584A19" w:rsidRPr="00CF25D5" w:rsidRDefault="00584A19" w:rsidP="00584A19">
      <w:pPr>
        <w:pStyle w:val="Titolo4"/>
        <w:jc w:val="both"/>
        <w:rPr>
          <w:rFonts w:asciiTheme="minorHAnsi" w:hAnsiTheme="minorHAnsi" w:cstheme="minorHAnsi"/>
          <w:b w:val="0"/>
          <w:bCs/>
          <w:iCs/>
          <w:sz w:val="24"/>
          <w:szCs w:val="24"/>
          <w:u w:val="single"/>
        </w:rPr>
      </w:pPr>
      <w:r w:rsidRPr="00CF25D5">
        <w:rPr>
          <w:rFonts w:asciiTheme="minorHAnsi" w:hAnsiTheme="minorHAnsi" w:cstheme="minorHAnsi"/>
          <w:b w:val="0"/>
          <w:bCs/>
          <w:iCs/>
          <w:sz w:val="24"/>
          <w:szCs w:val="24"/>
          <w:u w:val="single"/>
        </w:rPr>
        <w:t>LA PRIMA CONOSCENZA</w:t>
      </w:r>
    </w:p>
    <w:p w:rsidR="00584A19" w:rsidRPr="00CF25D5" w:rsidRDefault="00584A19" w:rsidP="00584A19">
      <w:pPr>
        <w:rPr>
          <w:rFonts w:asciiTheme="minorHAnsi" w:hAnsiTheme="minorHAnsi" w:cstheme="minorHAnsi"/>
          <w:sz w:val="24"/>
          <w:szCs w:val="24"/>
        </w:rPr>
      </w:pPr>
    </w:p>
    <w:p w:rsidR="00584A19" w:rsidRPr="00CF25D5" w:rsidRDefault="00584A19" w:rsidP="00584A19">
      <w:pPr>
        <w:jc w:val="both"/>
        <w:rPr>
          <w:rFonts w:asciiTheme="minorHAnsi" w:hAnsiTheme="minorHAnsi" w:cstheme="minorHAnsi"/>
          <w:bCs/>
          <w:iCs/>
          <w:sz w:val="24"/>
          <w:szCs w:val="24"/>
        </w:rPr>
      </w:pPr>
      <w:r w:rsidRPr="00CF25D5">
        <w:rPr>
          <w:rFonts w:asciiTheme="minorHAnsi" w:hAnsiTheme="minorHAnsi" w:cstheme="minorHAnsi"/>
          <w:bCs/>
          <w:iCs/>
          <w:sz w:val="24"/>
          <w:szCs w:val="24"/>
        </w:rPr>
        <w:t>La prima conoscenza  si  articola  in un incontro tra  la famiglia  e Dirigente Scolastico o delegato.</w:t>
      </w:r>
    </w:p>
    <w:p w:rsidR="00584A19" w:rsidRPr="00CF25D5" w:rsidRDefault="00584A19" w:rsidP="00584A19">
      <w:pPr>
        <w:jc w:val="both"/>
        <w:rPr>
          <w:rFonts w:asciiTheme="minorHAnsi" w:hAnsiTheme="minorHAnsi" w:cstheme="minorHAnsi"/>
          <w:bCs/>
          <w:iCs/>
          <w:sz w:val="24"/>
          <w:szCs w:val="24"/>
        </w:rPr>
      </w:pPr>
      <w:r w:rsidRPr="00CF25D5">
        <w:rPr>
          <w:rFonts w:asciiTheme="minorHAnsi" w:hAnsiTheme="minorHAnsi" w:cstheme="minorHAnsi"/>
          <w:bCs/>
          <w:iCs/>
          <w:sz w:val="24"/>
          <w:szCs w:val="24"/>
        </w:rPr>
        <w:t xml:space="preserve">In questa fase si raccolgono informazioni sulla storia personale e scolastica dell’alunno, sulla situazione familiare, sugli interessi, le abilità, le competenze possedute dall’alunno. </w:t>
      </w:r>
    </w:p>
    <w:p w:rsidR="00584A19" w:rsidRPr="00CF25D5" w:rsidRDefault="00584A19" w:rsidP="00584A19">
      <w:pPr>
        <w:jc w:val="both"/>
        <w:rPr>
          <w:rFonts w:asciiTheme="minorHAnsi" w:hAnsiTheme="minorHAnsi" w:cstheme="minorHAnsi"/>
          <w:bCs/>
          <w:iCs/>
          <w:sz w:val="24"/>
          <w:szCs w:val="24"/>
        </w:rPr>
      </w:pPr>
      <w:r w:rsidRPr="00CF25D5">
        <w:rPr>
          <w:rFonts w:asciiTheme="minorHAnsi" w:hAnsiTheme="minorHAnsi" w:cstheme="minorHAnsi"/>
          <w:bCs/>
          <w:iCs/>
          <w:sz w:val="24"/>
          <w:szCs w:val="24"/>
        </w:rPr>
        <w:t>Fra l’atto formale dell’iscrizione e l’effettiva frequenza in classe intercorrerà un lasso di tempo (max. 1 settimana) che permetterà ai docenti di curare l’inserimento, che dovrà essere possibilmente graduale (scambio di informazioni, accordi con il team docente, preparazione della classe, ....).</w:t>
      </w:r>
    </w:p>
    <w:p w:rsidR="00584A19" w:rsidRPr="00CF25D5" w:rsidRDefault="00584A19" w:rsidP="00584A19">
      <w:pPr>
        <w:jc w:val="both"/>
        <w:rPr>
          <w:rFonts w:asciiTheme="minorHAnsi" w:hAnsiTheme="minorHAnsi" w:cstheme="minorHAnsi"/>
          <w:bCs/>
          <w:iCs/>
          <w:sz w:val="24"/>
          <w:szCs w:val="24"/>
        </w:rPr>
      </w:pPr>
      <w:r w:rsidRPr="00CF25D5">
        <w:rPr>
          <w:rFonts w:asciiTheme="minorHAnsi" w:hAnsiTheme="minorHAnsi" w:cstheme="minorHAnsi"/>
          <w:bCs/>
          <w:iCs/>
          <w:sz w:val="24"/>
          <w:szCs w:val="24"/>
        </w:rPr>
        <w:t xml:space="preserve">Il Dirigente Scolastico  effettua la scelta della classe , sezione o indirizzo   tenendo conto del parere degli insegnanti interessati ,del numero di alunni per classe, della presenza di altri alunni stranieri e delle problematiche rilevanti nella classe. </w:t>
      </w:r>
    </w:p>
    <w:p w:rsidR="00584A19" w:rsidRPr="00CF25D5" w:rsidRDefault="00584A19" w:rsidP="00584A19">
      <w:pPr>
        <w:jc w:val="both"/>
        <w:rPr>
          <w:rFonts w:asciiTheme="minorHAnsi" w:hAnsiTheme="minorHAnsi" w:cstheme="minorHAnsi"/>
          <w:bCs/>
          <w:iCs/>
          <w:sz w:val="24"/>
          <w:szCs w:val="24"/>
        </w:rPr>
      </w:pPr>
    </w:p>
    <w:p w:rsidR="00584A19" w:rsidRPr="00CF25D5" w:rsidRDefault="00584A19" w:rsidP="00584A19">
      <w:pPr>
        <w:jc w:val="both"/>
        <w:rPr>
          <w:rFonts w:asciiTheme="minorHAnsi" w:hAnsiTheme="minorHAnsi" w:cstheme="minorHAnsi"/>
          <w:bCs/>
          <w:iCs/>
          <w:sz w:val="24"/>
          <w:szCs w:val="24"/>
        </w:rPr>
      </w:pPr>
      <w:r w:rsidRPr="00CF25D5">
        <w:rPr>
          <w:rFonts w:asciiTheme="minorHAnsi" w:hAnsiTheme="minorHAnsi" w:cstheme="minorHAnsi"/>
          <w:bCs/>
          <w:iCs/>
          <w:sz w:val="24"/>
          <w:szCs w:val="24"/>
        </w:rPr>
        <w:t xml:space="preserve"> </w:t>
      </w:r>
    </w:p>
    <w:p w:rsidR="00584A19" w:rsidRPr="00CF25D5" w:rsidRDefault="00584A19" w:rsidP="00584A19">
      <w:pPr>
        <w:jc w:val="both"/>
        <w:rPr>
          <w:rFonts w:asciiTheme="minorHAnsi" w:hAnsiTheme="minorHAnsi" w:cstheme="minorHAnsi"/>
          <w:bCs/>
          <w:iCs/>
          <w:sz w:val="24"/>
          <w:szCs w:val="24"/>
        </w:rPr>
      </w:pPr>
      <w:r w:rsidRPr="00CF25D5">
        <w:rPr>
          <w:rFonts w:asciiTheme="minorHAnsi" w:hAnsiTheme="minorHAnsi" w:cstheme="minorHAnsi"/>
          <w:bCs/>
          <w:iCs/>
          <w:sz w:val="24"/>
          <w:szCs w:val="24"/>
        </w:rPr>
        <w:t>Il team docenti o l’insegnante coordinatore effettua il primo colloquio con l’alunno, la famiglia durante il quale :</w:t>
      </w:r>
    </w:p>
    <w:p w:rsidR="00584A19" w:rsidRPr="00CF25D5" w:rsidRDefault="00584A19" w:rsidP="00584A19">
      <w:pPr>
        <w:jc w:val="both"/>
        <w:rPr>
          <w:rFonts w:asciiTheme="minorHAnsi" w:hAnsiTheme="minorHAnsi" w:cstheme="minorHAnsi"/>
          <w:bCs/>
          <w:iCs/>
          <w:sz w:val="24"/>
          <w:szCs w:val="24"/>
        </w:rPr>
      </w:pPr>
    </w:p>
    <w:p w:rsidR="00584A19" w:rsidRPr="00CF25D5" w:rsidRDefault="00584A19" w:rsidP="00584A19">
      <w:pPr>
        <w:numPr>
          <w:ilvl w:val="0"/>
          <w:numId w:val="11"/>
        </w:numPr>
        <w:rPr>
          <w:rFonts w:asciiTheme="minorHAnsi" w:hAnsiTheme="minorHAnsi" w:cstheme="minorHAnsi"/>
          <w:bCs/>
          <w:iCs/>
          <w:sz w:val="24"/>
          <w:szCs w:val="24"/>
        </w:rPr>
      </w:pPr>
      <w:r w:rsidRPr="00CF25D5">
        <w:rPr>
          <w:rFonts w:asciiTheme="minorHAnsi" w:hAnsiTheme="minorHAnsi" w:cstheme="minorHAnsi"/>
          <w:bCs/>
          <w:iCs/>
          <w:sz w:val="24"/>
          <w:szCs w:val="24"/>
        </w:rPr>
        <w:t>raccoglie informazioni sulla situazione familiare e sulla storia personale e scolastica dell’alunno;</w:t>
      </w:r>
    </w:p>
    <w:p w:rsidR="00584A19" w:rsidRPr="00CF25D5" w:rsidRDefault="00584A19" w:rsidP="00584A19">
      <w:pPr>
        <w:numPr>
          <w:ilvl w:val="0"/>
          <w:numId w:val="11"/>
        </w:numPr>
        <w:rPr>
          <w:rFonts w:asciiTheme="minorHAnsi" w:hAnsiTheme="minorHAnsi" w:cstheme="minorHAnsi"/>
          <w:bCs/>
          <w:iCs/>
          <w:sz w:val="24"/>
          <w:szCs w:val="24"/>
        </w:rPr>
      </w:pPr>
      <w:r w:rsidRPr="00CF25D5">
        <w:rPr>
          <w:rFonts w:asciiTheme="minorHAnsi" w:hAnsiTheme="minorHAnsi" w:cstheme="minorHAnsi"/>
          <w:bCs/>
          <w:iCs/>
          <w:sz w:val="24"/>
          <w:szCs w:val="24"/>
        </w:rPr>
        <w:t>fornisce informazioni sull’organizzazione della scuola.</w:t>
      </w:r>
    </w:p>
    <w:p w:rsidR="00584A19" w:rsidRPr="00CF25D5" w:rsidRDefault="00584A19" w:rsidP="00584A19">
      <w:pPr>
        <w:jc w:val="both"/>
        <w:rPr>
          <w:rFonts w:asciiTheme="minorHAnsi" w:hAnsiTheme="minorHAnsi" w:cstheme="minorHAnsi"/>
          <w:bCs/>
          <w:iCs/>
          <w:sz w:val="24"/>
          <w:szCs w:val="24"/>
        </w:rPr>
      </w:pPr>
    </w:p>
    <w:p w:rsidR="00584A19" w:rsidRPr="00CF25D5" w:rsidRDefault="00584A19" w:rsidP="00584A19">
      <w:pPr>
        <w:jc w:val="both"/>
        <w:rPr>
          <w:rFonts w:asciiTheme="minorHAnsi" w:hAnsiTheme="minorHAnsi" w:cstheme="minorHAnsi"/>
          <w:bCs/>
          <w:iCs/>
          <w:sz w:val="24"/>
          <w:szCs w:val="24"/>
        </w:rPr>
      </w:pPr>
      <w:r w:rsidRPr="00CF25D5">
        <w:rPr>
          <w:rFonts w:asciiTheme="minorHAnsi" w:hAnsiTheme="minorHAnsi" w:cstheme="minorHAnsi"/>
          <w:bCs/>
          <w:iCs/>
          <w:sz w:val="24"/>
          <w:szCs w:val="24"/>
        </w:rPr>
        <w:t>MATERIALE</w:t>
      </w:r>
    </w:p>
    <w:p w:rsidR="00584A19" w:rsidRPr="00CF25D5" w:rsidRDefault="00584A19" w:rsidP="00584A19">
      <w:pPr>
        <w:jc w:val="both"/>
        <w:rPr>
          <w:rFonts w:asciiTheme="minorHAnsi" w:hAnsiTheme="minorHAnsi" w:cstheme="minorHAnsi"/>
          <w:bCs/>
          <w:iCs/>
          <w:sz w:val="24"/>
          <w:szCs w:val="24"/>
        </w:rPr>
      </w:pPr>
    </w:p>
    <w:p w:rsidR="00584A19" w:rsidRPr="00CF25D5" w:rsidRDefault="00584A19" w:rsidP="00584A19">
      <w:pPr>
        <w:numPr>
          <w:ilvl w:val="0"/>
          <w:numId w:val="1"/>
        </w:numPr>
        <w:jc w:val="both"/>
        <w:rPr>
          <w:rFonts w:asciiTheme="minorHAnsi" w:hAnsiTheme="minorHAnsi" w:cstheme="minorHAnsi"/>
          <w:bCs/>
          <w:iCs/>
          <w:sz w:val="24"/>
          <w:szCs w:val="24"/>
        </w:rPr>
      </w:pPr>
      <w:r w:rsidRPr="00CF25D5">
        <w:rPr>
          <w:rFonts w:asciiTheme="minorHAnsi" w:hAnsiTheme="minorHAnsi" w:cstheme="minorHAnsi"/>
          <w:bCs/>
          <w:iCs/>
          <w:sz w:val="24"/>
          <w:szCs w:val="24"/>
        </w:rPr>
        <w:t>traccia di primo colloquio con la famiglia;</w:t>
      </w:r>
    </w:p>
    <w:p w:rsidR="00584A19" w:rsidRPr="00CF25D5" w:rsidRDefault="00584A19" w:rsidP="00584A19">
      <w:pPr>
        <w:numPr>
          <w:ilvl w:val="0"/>
          <w:numId w:val="1"/>
        </w:numPr>
        <w:jc w:val="both"/>
        <w:rPr>
          <w:rFonts w:asciiTheme="minorHAnsi" w:hAnsiTheme="minorHAnsi" w:cstheme="minorHAnsi"/>
          <w:bCs/>
          <w:iCs/>
          <w:sz w:val="24"/>
          <w:szCs w:val="24"/>
        </w:rPr>
      </w:pPr>
      <w:r w:rsidRPr="00CF25D5">
        <w:rPr>
          <w:rFonts w:asciiTheme="minorHAnsi" w:hAnsiTheme="minorHAnsi" w:cstheme="minorHAnsi"/>
          <w:bCs/>
          <w:iCs/>
          <w:sz w:val="24"/>
          <w:szCs w:val="24"/>
        </w:rPr>
        <w:t>raccolta aggiornata di schede informative sui sistemi scolastici di altri Paesi;</w:t>
      </w:r>
    </w:p>
    <w:p w:rsidR="00584A19" w:rsidRPr="00CF25D5" w:rsidRDefault="00584A19" w:rsidP="00584A19">
      <w:pPr>
        <w:numPr>
          <w:ilvl w:val="0"/>
          <w:numId w:val="1"/>
        </w:numPr>
        <w:jc w:val="both"/>
        <w:rPr>
          <w:rFonts w:asciiTheme="minorHAnsi" w:hAnsiTheme="minorHAnsi" w:cstheme="minorHAnsi"/>
          <w:bCs/>
          <w:iCs/>
          <w:sz w:val="24"/>
          <w:szCs w:val="24"/>
        </w:rPr>
      </w:pPr>
      <w:r w:rsidRPr="00CF25D5">
        <w:rPr>
          <w:rFonts w:asciiTheme="minorHAnsi" w:hAnsiTheme="minorHAnsi" w:cstheme="minorHAnsi"/>
          <w:bCs/>
          <w:iCs/>
          <w:sz w:val="24"/>
          <w:szCs w:val="24"/>
        </w:rPr>
        <w:t xml:space="preserve">elenco di possibili mediatori linguistici locali(mediatori professionisti, genitori, referenti comunità </w:t>
      </w:r>
      <w:proofErr w:type="spellStart"/>
      <w:r w:rsidRPr="00CF25D5">
        <w:rPr>
          <w:rFonts w:asciiTheme="minorHAnsi" w:hAnsiTheme="minorHAnsi" w:cstheme="minorHAnsi"/>
          <w:bCs/>
          <w:iCs/>
          <w:sz w:val="24"/>
          <w:szCs w:val="24"/>
        </w:rPr>
        <w:t>stranieri,studenti</w:t>
      </w:r>
      <w:proofErr w:type="spellEnd"/>
      <w:r w:rsidRPr="00CF25D5">
        <w:rPr>
          <w:rFonts w:asciiTheme="minorHAnsi" w:hAnsiTheme="minorHAnsi" w:cstheme="minorHAnsi"/>
          <w:bCs/>
          <w:iCs/>
          <w:sz w:val="24"/>
          <w:szCs w:val="24"/>
        </w:rPr>
        <w:t>…).</w:t>
      </w:r>
    </w:p>
    <w:p w:rsidR="00584A19" w:rsidRPr="00CF25D5" w:rsidRDefault="00584A19" w:rsidP="00584A19">
      <w:pPr>
        <w:jc w:val="both"/>
        <w:rPr>
          <w:rFonts w:asciiTheme="minorHAnsi" w:hAnsiTheme="minorHAnsi" w:cstheme="minorHAnsi"/>
          <w:bCs/>
          <w:iCs/>
          <w:sz w:val="24"/>
          <w:szCs w:val="24"/>
        </w:rPr>
      </w:pPr>
    </w:p>
    <w:p w:rsidR="009A2E3E" w:rsidRPr="00CF25D5" w:rsidRDefault="009A2E3E" w:rsidP="00584A19">
      <w:pPr>
        <w:jc w:val="both"/>
        <w:rPr>
          <w:rFonts w:asciiTheme="minorHAnsi" w:hAnsiTheme="minorHAnsi" w:cstheme="minorHAnsi"/>
          <w:bCs/>
          <w:iCs/>
          <w:sz w:val="24"/>
          <w:szCs w:val="24"/>
        </w:rPr>
      </w:pPr>
    </w:p>
    <w:p w:rsidR="00584A19" w:rsidRPr="00CF25D5" w:rsidRDefault="00584A19" w:rsidP="00584A19">
      <w:pPr>
        <w:tabs>
          <w:tab w:val="left" w:pos="6780"/>
        </w:tabs>
        <w:jc w:val="both"/>
        <w:rPr>
          <w:rFonts w:asciiTheme="minorHAnsi" w:hAnsiTheme="minorHAnsi" w:cstheme="minorHAnsi"/>
          <w:bCs/>
          <w:iCs/>
          <w:sz w:val="24"/>
          <w:szCs w:val="24"/>
        </w:rPr>
      </w:pPr>
    </w:p>
    <w:p w:rsidR="00584A19" w:rsidRPr="00CF25D5" w:rsidRDefault="00584A19" w:rsidP="00584A19">
      <w:pPr>
        <w:pStyle w:val="Titolo4"/>
        <w:pBdr>
          <w:top w:val="single" w:sz="6" w:space="1" w:color="C0C0C0"/>
          <w:left w:val="single" w:sz="6" w:space="4" w:color="C0C0C0"/>
          <w:bottom w:val="single" w:sz="6" w:space="1" w:color="C0C0C0"/>
          <w:right w:val="single" w:sz="6" w:space="4" w:color="C0C0C0"/>
        </w:pBdr>
        <w:shd w:val="clear" w:color="auto" w:fill="E6E6E6"/>
        <w:jc w:val="both"/>
        <w:rPr>
          <w:rFonts w:asciiTheme="minorHAnsi" w:hAnsiTheme="minorHAnsi" w:cstheme="minorHAnsi"/>
          <w:b w:val="0"/>
          <w:bCs/>
          <w:iCs/>
          <w:sz w:val="24"/>
          <w:szCs w:val="24"/>
        </w:rPr>
      </w:pPr>
      <w:r w:rsidRPr="00CF25D5">
        <w:rPr>
          <w:rFonts w:asciiTheme="minorHAnsi" w:hAnsiTheme="minorHAnsi" w:cstheme="minorHAnsi"/>
          <w:b w:val="0"/>
          <w:bCs/>
          <w:iCs/>
          <w:sz w:val="24"/>
          <w:szCs w:val="24"/>
        </w:rPr>
        <w:t>L’ INSERIMENTO   NELLA   CLASSE</w:t>
      </w:r>
    </w:p>
    <w:p w:rsidR="00584A19" w:rsidRPr="00CF25D5" w:rsidRDefault="00584A19" w:rsidP="00584A19">
      <w:pPr>
        <w:rPr>
          <w:rFonts w:asciiTheme="minorHAnsi" w:hAnsiTheme="minorHAnsi" w:cstheme="minorHAnsi"/>
          <w:sz w:val="24"/>
          <w:szCs w:val="24"/>
        </w:rPr>
      </w:pPr>
    </w:p>
    <w:p w:rsidR="00584A19" w:rsidRPr="00CF25D5" w:rsidRDefault="00584A19" w:rsidP="00584A19">
      <w:pPr>
        <w:rPr>
          <w:rFonts w:asciiTheme="minorHAnsi" w:hAnsiTheme="minorHAnsi" w:cstheme="minorHAnsi"/>
          <w:sz w:val="24"/>
          <w:szCs w:val="24"/>
        </w:rPr>
      </w:pPr>
    </w:p>
    <w:p w:rsidR="00584A19" w:rsidRPr="00CF25D5" w:rsidRDefault="00584A19" w:rsidP="00584A19">
      <w:pPr>
        <w:jc w:val="both"/>
        <w:rPr>
          <w:rFonts w:asciiTheme="minorHAnsi" w:hAnsiTheme="minorHAnsi" w:cstheme="minorHAnsi"/>
          <w:bCs/>
          <w:iCs/>
          <w:sz w:val="24"/>
          <w:szCs w:val="24"/>
        </w:rPr>
      </w:pPr>
      <w:r w:rsidRPr="00CF25D5">
        <w:rPr>
          <w:rFonts w:asciiTheme="minorHAnsi" w:hAnsiTheme="minorHAnsi" w:cstheme="minorHAnsi"/>
          <w:bCs/>
          <w:iCs/>
          <w:sz w:val="24"/>
          <w:szCs w:val="24"/>
        </w:rPr>
        <w:t>L’inserimento scolastico dei ragazzi stranieri avviene in base a quanto previsto dall’art. 45 del DPR 31/8/99 n ° 394:</w:t>
      </w:r>
    </w:p>
    <w:p w:rsidR="00584A19" w:rsidRPr="00CF25D5" w:rsidRDefault="00584A19" w:rsidP="00584A19">
      <w:pPr>
        <w:jc w:val="both"/>
        <w:rPr>
          <w:rFonts w:asciiTheme="minorHAnsi" w:hAnsiTheme="minorHAnsi" w:cstheme="minorHAnsi"/>
          <w:bCs/>
          <w:iCs/>
          <w:sz w:val="24"/>
          <w:szCs w:val="24"/>
        </w:rPr>
      </w:pPr>
      <w:r w:rsidRPr="00CF25D5">
        <w:rPr>
          <w:rFonts w:asciiTheme="minorHAnsi" w:hAnsiTheme="minorHAnsi" w:cstheme="minorHAnsi"/>
          <w:bCs/>
          <w:iCs/>
          <w:sz w:val="24"/>
          <w:szCs w:val="24"/>
        </w:rPr>
        <w:t xml:space="preserve">I minori stranieri soggetti all’obbligo scolastico vengono iscritti  alla classe corrispondente all’età anagrafica o alla classe inferiore, tenuto conto: </w:t>
      </w:r>
    </w:p>
    <w:p w:rsidR="00584A19" w:rsidRPr="00CF25D5" w:rsidRDefault="00584A19" w:rsidP="00584A19">
      <w:pPr>
        <w:numPr>
          <w:ilvl w:val="0"/>
          <w:numId w:val="8"/>
        </w:numPr>
        <w:jc w:val="both"/>
        <w:rPr>
          <w:rFonts w:asciiTheme="minorHAnsi" w:hAnsiTheme="minorHAnsi" w:cstheme="minorHAnsi"/>
          <w:bCs/>
          <w:iCs/>
          <w:sz w:val="24"/>
          <w:szCs w:val="24"/>
        </w:rPr>
      </w:pPr>
      <w:r w:rsidRPr="00CF25D5">
        <w:rPr>
          <w:rFonts w:asciiTheme="minorHAnsi" w:hAnsiTheme="minorHAnsi" w:cstheme="minorHAnsi"/>
          <w:bCs/>
          <w:iCs/>
          <w:sz w:val="24"/>
          <w:szCs w:val="24"/>
        </w:rPr>
        <w:t>dell’ordinamento degli studi del Paese di provenienza dell’alunno;</w:t>
      </w:r>
    </w:p>
    <w:p w:rsidR="00584A19" w:rsidRPr="00CF25D5" w:rsidRDefault="00584A19" w:rsidP="00584A19">
      <w:pPr>
        <w:numPr>
          <w:ilvl w:val="0"/>
          <w:numId w:val="8"/>
        </w:numPr>
        <w:jc w:val="both"/>
        <w:rPr>
          <w:rFonts w:asciiTheme="minorHAnsi" w:hAnsiTheme="minorHAnsi" w:cstheme="minorHAnsi"/>
          <w:bCs/>
          <w:iCs/>
          <w:sz w:val="24"/>
          <w:szCs w:val="24"/>
        </w:rPr>
      </w:pPr>
      <w:r w:rsidRPr="00CF25D5">
        <w:rPr>
          <w:rFonts w:asciiTheme="minorHAnsi" w:hAnsiTheme="minorHAnsi" w:cstheme="minorHAnsi"/>
          <w:bCs/>
          <w:iCs/>
          <w:sz w:val="24"/>
          <w:szCs w:val="24"/>
        </w:rPr>
        <w:t>dell’accertamento di competenze, abilità e livelli di preparazione dell’alunno;</w:t>
      </w:r>
    </w:p>
    <w:p w:rsidR="00584A19" w:rsidRPr="00CF25D5" w:rsidRDefault="00584A19" w:rsidP="00584A19">
      <w:pPr>
        <w:numPr>
          <w:ilvl w:val="0"/>
          <w:numId w:val="8"/>
        </w:numPr>
        <w:jc w:val="both"/>
        <w:rPr>
          <w:rFonts w:asciiTheme="minorHAnsi" w:hAnsiTheme="minorHAnsi" w:cstheme="minorHAnsi"/>
          <w:bCs/>
          <w:iCs/>
          <w:sz w:val="24"/>
          <w:szCs w:val="24"/>
        </w:rPr>
      </w:pPr>
      <w:r w:rsidRPr="00CF25D5">
        <w:rPr>
          <w:rFonts w:asciiTheme="minorHAnsi" w:hAnsiTheme="minorHAnsi" w:cstheme="minorHAnsi"/>
          <w:bCs/>
          <w:iCs/>
          <w:sz w:val="24"/>
          <w:szCs w:val="24"/>
        </w:rPr>
        <w:t>del corso di studi eventualmente conseguito dall’alunno nel Paese di provenienza.</w:t>
      </w:r>
    </w:p>
    <w:p w:rsidR="00584A19" w:rsidRPr="00CF25D5" w:rsidRDefault="00584A19" w:rsidP="00584A19">
      <w:pPr>
        <w:jc w:val="both"/>
        <w:rPr>
          <w:rFonts w:asciiTheme="minorHAnsi" w:hAnsiTheme="minorHAnsi" w:cstheme="minorHAnsi"/>
          <w:bCs/>
          <w:iCs/>
          <w:sz w:val="24"/>
          <w:szCs w:val="24"/>
        </w:rPr>
      </w:pPr>
    </w:p>
    <w:p w:rsidR="00584A19" w:rsidRPr="00CF25D5" w:rsidRDefault="00584A19" w:rsidP="00584A19">
      <w:pPr>
        <w:jc w:val="both"/>
        <w:rPr>
          <w:rFonts w:asciiTheme="minorHAnsi" w:hAnsiTheme="minorHAnsi" w:cstheme="minorHAnsi"/>
          <w:bCs/>
          <w:iCs/>
          <w:sz w:val="24"/>
          <w:szCs w:val="24"/>
        </w:rPr>
      </w:pPr>
      <w:r w:rsidRPr="00CF25D5">
        <w:rPr>
          <w:rFonts w:asciiTheme="minorHAnsi" w:hAnsiTheme="minorHAnsi" w:cstheme="minorHAnsi"/>
          <w:bCs/>
          <w:iCs/>
          <w:sz w:val="24"/>
          <w:szCs w:val="24"/>
        </w:rPr>
        <w:t>COMPITI DEI DOCENTI:</w:t>
      </w:r>
    </w:p>
    <w:p w:rsidR="00584A19" w:rsidRPr="00CF25D5" w:rsidRDefault="00584A19" w:rsidP="00584A19">
      <w:pPr>
        <w:jc w:val="both"/>
        <w:rPr>
          <w:rFonts w:asciiTheme="minorHAnsi" w:hAnsiTheme="minorHAnsi" w:cstheme="minorHAnsi"/>
          <w:bCs/>
          <w:iCs/>
          <w:sz w:val="24"/>
          <w:szCs w:val="24"/>
        </w:rPr>
      </w:pPr>
    </w:p>
    <w:p w:rsidR="00584A19" w:rsidRPr="00CF25D5" w:rsidRDefault="00584A19" w:rsidP="00584A19">
      <w:pPr>
        <w:jc w:val="both"/>
        <w:rPr>
          <w:rFonts w:asciiTheme="minorHAnsi" w:hAnsiTheme="minorHAnsi" w:cstheme="minorHAnsi"/>
          <w:bCs/>
          <w:iCs/>
          <w:sz w:val="24"/>
          <w:szCs w:val="24"/>
          <w:u w:val="single"/>
        </w:rPr>
      </w:pPr>
      <w:r w:rsidRPr="00CF25D5">
        <w:rPr>
          <w:rFonts w:asciiTheme="minorHAnsi" w:hAnsiTheme="minorHAnsi" w:cstheme="minorHAnsi"/>
          <w:bCs/>
          <w:iCs/>
          <w:sz w:val="24"/>
          <w:szCs w:val="24"/>
          <w:u w:val="single"/>
        </w:rPr>
        <w:t>La collegialità è fondamentale in tutte le fasi della programmazione: la lingua è trasversale a tutte le discipline e l’alunno appartiene alla scuola,  non ad un unico insegnante.</w:t>
      </w:r>
    </w:p>
    <w:p w:rsidR="00584A19" w:rsidRPr="00CF25D5" w:rsidRDefault="00584A19" w:rsidP="00584A19">
      <w:pPr>
        <w:jc w:val="both"/>
        <w:rPr>
          <w:rFonts w:asciiTheme="minorHAnsi" w:hAnsiTheme="minorHAnsi" w:cstheme="minorHAnsi"/>
          <w:bCs/>
          <w:iCs/>
          <w:sz w:val="24"/>
          <w:szCs w:val="24"/>
        </w:rPr>
      </w:pPr>
      <w:r w:rsidRPr="00CF25D5">
        <w:rPr>
          <w:rFonts w:asciiTheme="minorHAnsi" w:hAnsiTheme="minorHAnsi" w:cstheme="minorHAnsi"/>
          <w:bCs/>
          <w:iCs/>
          <w:sz w:val="24"/>
          <w:szCs w:val="24"/>
        </w:rPr>
        <w:t xml:space="preserve">I docenti possono prevedere un </w:t>
      </w:r>
      <w:r w:rsidRPr="00CF25D5">
        <w:rPr>
          <w:rFonts w:asciiTheme="minorHAnsi" w:hAnsiTheme="minorHAnsi" w:cstheme="minorHAnsi"/>
          <w:b/>
          <w:bCs/>
          <w:iCs/>
          <w:sz w:val="24"/>
          <w:szCs w:val="24"/>
        </w:rPr>
        <w:t>percorso individualizzato</w:t>
      </w:r>
      <w:r w:rsidRPr="00CF25D5">
        <w:rPr>
          <w:rFonts w:asciiTheme="minorHAnsi" w:hAnsiTheme="minorHAnsi" w:cstheme="minorHAnsi"/>
          <w:bCs/>
          <w:iCs/>
          <w:sz w:val="24"/>
          <w:szCs w:val="24"/>
        </w:rPr>
        <w:t xml:space="preserve"> che consenta una temporanea esclusione dal curriculum di alcune discipline che presuppongono una maggiore competenza linguistica.</w:t>
      </w:r>
    </w:p>
    <w:p w:rsidR="00584A19" w:rsidRPr="00CF25D5" w:rsidRDefault="00584A19" w:rsidP="00584A19">
      <w:pPr>
        <w:jc w:val="both"/>
        <w:rPr>
          <w:rFonts w:asciiTheme="minorHAnsi" w:hAnsiTheme="minorHAnsi" w:cstheme="minorHAnsi"/>
          <w:bCs/>
          <w:iCs/>
          <w:sz w:val="24"/>
          <w:szCs w:val="24"/>
        </w:rPr>
      </w:pPr>
      <w:r w:rsidRPr="00CF25D5">
        <w:rPr>
          <w:rFonts w:asciiTheme="minorHAnsi" w:hAnsiTheme="minorHAnsi" w:cstheme="minorHAnsi"/>
          <w:bCs/>
          <w:iCs/>
          <w:sz w:val="24"/>
          <w:szCs w:val="24"/>
        </w:rPr>
        <w:t>I docenti hanno il compito di:</w:t>
      </w:r>
    </w:p>
    <w:p w:rsidR="00584A19" w:rsidRPr="00CF25D5" w:rsidRDefault="00584A19" w:rsidP="00584A19">
      <w:pPr>
        <w:numPr>
          <w:ilvl w:val="0"/>
          <w:numId w:val="1"/>
        </w:numPr>
        <w:jc w:val="both"/>
        <w:rPr>
          <w:rFonts w:asciiTheme="minorHAnsi" w:hAnsiTheme="minorHAnsi" w:cstheme="minorHAnsi"/>
          <w:bCs/>
          <w:iCs/>
          <w:sz w:val="24"/>
          <w:szCs w:val="24"/>
        </w:rPr>
      </w:pPr>
      <w:r w:rsidRPr="00CF25D5">
        <w:rPr>
          <w:rFonts w:asciiTheme="minorHAnsi" w:hAnsiTheme="minorHAnsi" w:cstheme="minorHAnsi"/>
          <w:bCs/>
          <w:iCs/>
          <w:sz w:val="24"/>
          <w:szCs w:val="24"/>
        </w:rPr>
        <w:t>favorire l’inserimento dell’alunno straniero nella classe:</w:t>
      </w:r>
    </w:p>
    <w:p w:rsidR="00584A19" w:rsidRPr="00CF25D5" w:rsidRDefault="00584A19" w:rsidP="00584A19">
      <w:pPr>
        <w:ind w:left="360"/>
        <w:jc w:val="both"/>
        <w:rPr>
          <w:rFonts w:asciiTheme="minorHAnsi" w:hAnsiTheme="minorHAnsi" w:cstheme="minorHAnsi"/>
          <w:bCs/>
          <w:i/>
          <w:sz w:val="24"/>
          <w:szCs w:val="24"/>
        </w:rPr>
      </w:pPr>
      <w:r w:rsidRPr="00CF25D5">
        <w:rPr>
          <w:rFonts w:asciiTheme="minorHAnsi" w:hAnsiTheme="minorHAnsi" w:cstheme="minorHAnsi"/>
          <w:bCs/>
          <w:i/>
          <w:sz w:val="24"/>
          <w:szCs w:val="24"/>
        </w:rPr>
        <w:t xml:space="preserve">                   (SUGGERIMENTI METODOLOGICI:</w:t>
      </w:r>
    </w:p>
    <w:p w:rsidR="00584A19" w:rsidRPr="00CF25D5" w:rsidRDefault="00584A19" w:rsidP="00584A19">
      <w:pPr>
        <w:numPr>
          <w:ilvl w:val="0"/>
          <w:numId w:val="9"/>
        </w:numPr>
        <w:jc w:val="both"/>
        <w:rPr>
          <w:rFonts w:asciiTheme="minorHAnsi" w:hAnsiTheme="minorHAnsi" w:cstheme="minorHAnsi"/>
          <w:bCs/>
          <w:i/>
          <w:sz w:val="24"/>
          <w:szCs w:val="24"/>
        </w:rPr>
      </w:pPr>
      <w:r w:rsidRPr="00CF25D5">
        <w:rPr>
          <w:rFonts w:asciiTheme="minorHAnsi" w:hAnsiTheme="minorHAnsi" w:cstheme="minorHAnsi"/>
          <w:bCs/>
          <w:i/>
          <w:sz w:val="24"/>
          <w:szCs w:val="24"/>
        </w:rPr>
        <w:t>informare i compagni del nuovo arrivo e creare un clima positivo di attesa;</w:t>
      </w:r>
    </w:p>
    <w:p w:rsidR="00584A19" w:rsidRPr="00CF25D5" w:rsidRDefault="00584A19" w:rsidP="00584A19">
      <w:pPr>
        <w:numPr>
          <w:ilvl w:val="0"/>
          <w:numId w:val="9"/>
        </w:numPr>
        <w:jc w:val="both"/>
        <w:rPr>
          <w:rFonts w:asciiTheme="minorHAnsi" w:hAnsiTheme="minorHAnsi" w:cstheme="minorHAnsi"/>
          <w:bCs/>
          <w:i/>
          <w:sz w:val="24"/>
          <w:szCs w:val="24"/>
        </w:rPr>
      </w:pPr>
      <w:r w:rsidRPr="00CF25D5">
        <w:rPr>
          <w:rFonts w:asciiTheme="minorHAnsi" w:hAnsiTheme="minorHAnsi" w:cstheme="minorHAnsi"/>
          <w:bCs/>
          <w:i/>
          <w:sz w:val="24"/>
          <w:szCs w:val="24"/>
        </w:rPr>
        <w:t xml:space="preserve">dedicare del tempo ad attività di benvenuto e conoscenza; </w:t>
      </w:r>
    </w:p>
    <w:p w:rsidR="00584A19" w:rsidRPr="00CF25D5" w:rsidRDefault="00584A19" w:rsidP="00584A19">
      <w:pPr>
        <w:numPr>
          <w:ilvl w:val="0"/>
          <w:numId w:val="9"/>
        </w:numPr>
        <w:jc w:val="both"/>
        <w:rPr>
          <w:rFonts w:asciiTheme="minorHAnsi" w:hAnsiTheme="minorHAnsi" w:cstheme="minorHAnsi"/>
          <w:bCs/>
          <w:i/>
          <w:sz w:val="24"/>
          <w:szCs w:val="24"/>
        </w:rPr>
      </w:pPr>
      <w:r w:rsidRPr="00CF25D5">
        <w:rPr>
          <w:rFonts w:asciiTheme="minorHAnsi" w:hAnsiTheme="minorHAnsi" w:cstheme="minorHAnsi"/>
          <w:bCs/>
          <w:i/>
          <w:sz w:val="24"/>
          <w:szCs w:val="24"/>
        </w:rPr>
        <w:t xml:space="preserve">preparare un’ aula visibilmente multiculturale (cartelli di benvenuto nella lingua d’origine, carta geografica con segnato il Paese di provenienza…);                        </w:t>
      </w:r>
    </w:p>
    <w:p w:rsidR="00584A19" w:rsidRPr="00CF25D5" w:rsidRDefault="00584A19" w:rsidP="00584A19">
      <w:pPr>
        <w:numPr>
          <w:ilvl w:val="0"/>
          <w:numId w:val="9"/>
        </w:numPr>
        <w:jc w:val="both"/>
        <w:rPr>
          <w:rFonts w:asciiTheme="minorHAnsi" w:hAnsiTheme="minorHAnsi" w:cstheme="minorHAnsi"/>
          <w:bCs/>
          <w:i/>
          <w:sz w:val="24"/>
          <w:szCs w:val="24"/>
        </w:rPr>
      </w:pPr>
      <w:r w:rsidRPr="00CF25D5">
        <w:rPr>
          <w:rFonts w:asciiTheme="minorHAnsi" w:hAnsiTheme="minorHAnsi" w:cstheme="minorHAnsi"/>
          <w:bCs/>
          <w:i/>
          <w:sz w:val="24"/>
          <w:szCs w:val="24"/>
        </w:rPr>
        <w:t xml:space="preserve">individuare un alunno particolarmente adatto a svolgere la funzione di tutor (compagno di viaggio) dell’alunno straniero; </w:t>
      </w:r>
    </w:p>
    <w:p w:rsidR="00584A19" w:rsidRPr="00CF25D5" w:rsidRDefault="00584A19" w:rsidP="00584A19">
      <w:pPr>
        <w:numPr>
          <w:ilvl w:val="0"/>
          <w:numId w:val="9"/>
        </w:numPr>
        <w:jc w:val="both"/>
        <w:rPr>
          <w:rFonts w:asciiTheme="minorHAnsi" w:hAnsiTheme="minorHAnsi" w:cstheme="minorHAnsi"/>
          <w:bCs/>
          <w:iCs/>
          <w:sz w:val="24"/>
          <w:szCs w:val="24"/>
        </w:rPr>
      </w:pPr>
      <w:r w:rsidRPr="00CF25D5">
        <w:rPr>
          <w:rFonts w:asciiTheme="minorHAnsi" w:hAnsiTheme="minorHAnsi" w:cstheme="minorHAnsi"/>
          <w:bCs/>
          <w:i/>
          <w:sz w:val="24"/>
          <w:szCs w:val="24"/>
        </w:rPr>
        <w:t xml:space="preserve">favorire l’integrazione nella classe promuovendo attività di piccolo gruppo, di cooperative </w:t>
      </w:r>
      <w:proofErr w:type="spellStart"/>
      <w:r w:rsidRPr="00CF25D5">
        <w:rPr>
          <w:rFonts w:asciiTheme="minorHAnsi" w:hAnsiTheme="minorHAnsi" w:cstheme="minorHAnsi"/>
          <w:bCs/>
          <w:i/>
          <w:sz w:val="24"/>
          <w:szCs w:val="24"/>
        </w:rPr>
        <w:t>learning</w:t>
      </w:r>
      <w:proofErr w:type="spellEnd"/>
      <w:r w:rsidRPr="00CF25D5">
        <w:rPr>
          <w:rFonts w:asciiTheme="minorHAnsi" w:hAnsiTheme="minorHAnsi" w:cstheme="minorHAnsi"/>
          <w:bCs/>
          <w:i/>
          <w:sz w:val="24"/>
          <w:szCs w:val="24"/>
        </w:rPr>
        <w:t>, di contesto variato.).</w:t>
      </w:r>
      <w:r w:rsidRPr="00CF25D5">
        <w:rPr>
          <w:rFonts w:asciiTheme="minorHAnsi" w:hAnsiTheme="minorHAnsi" w:cstheme="minorHAnsi"/>
          <w:bCs/>
          <w:iCs/>
          <w:sz w:val="24"/>
          <w:szCs w:val="24"/>
        </w:rPr>
        <w:tab/>
      </w:r>
      <w:r w:rsidRPr="00CF25D5">
        <w:rPr>
          <w:rFonts w:asciiTheme="minorHAnsi" w:hAnsiTheme="minorHAnsi" w:cstheme="minorHAnsi"/>
          <w:bCs/>
          <w:iCs/>
          <w:sz w:val="24"/>
          <w:szCs w:val="24"/>
        </w:rPr>
        <w:tab/>
      </w:r>
    </w:p>
    <w:p w:rsidR="00584A19" w:rsidRPr="00CF25D5" w:rsidRDefault="00584A19" w:rsidP="00584A19">
      <w:pPr>
        <w:numPr>
          <w:ilvl w:val="0"/>
          <w:numId w:val="1"/>
        </w:numPr>
        <w:jc w:val="both"/>
        <w:rPr>
          <w:rFonts w:asciiTheme="minorHAnsi" w:hAnsiTheme="minorHAnsi" w:cstheme="minorHAnsi"/>
          <w:sz w:val="24"/>
          <w:szCs w:val="24"/>
        </w:rPr>
      </w:pPr>
      <w:r w:rsidRPr="00CF25D5">
        <w:rPr>
          <w:rFonts w:asciiTheme="minorHAnsi" w:hAnsiTheme="minorHAnsi" w:cstheme="minorHAnsi"/>
          <w:bCs/>
          <w:iCs/>
          <w:sz w:val="24"/>
          <w:szCs w:val="24"/>
        </w:rPr>
        <w:t xml:space="preserve">rilevare i bisogni specifici di apprendimento </w:t>
      </w:r>
      <w:r w:rsidRPr="00CF25D5">
        <w:rPr>
          <w:rFonts w:asciiTheme="minorHAnsi" w:hAnsiTheme="minorHAnsi" w:cstheme="minorHAnsi"/>
          <w:sz w:val="24"/>
          <w:szCs w:val="24"/>
        </w:rPr>
        <w:t xml:space="preserve">puntando a risultati </w:t>
      </w:r>
    </w:p>
    <w:p w:rsidR="00584A19" w:rsidRPr="00CF25D5" w:rsidRDefault="00584A19" w:rsidP="00584A19">
      <w:pPr>
        <w:jc w:val="both"/>
        <w:rPr>
          <w:rFonts w:asciiTheme="minorHAnsi" w:hAnsiTheme="minorHAnsi" w:cstheme="minorHAnsi"/>
          <w:bCs/>
          <w:iCs/>
          <w:sz w:val="24"/>
          <w:szCs w:val="24"/>
        </w:rPr>
      </w:pPr>
      <w:r w:rsidRPr="00CF25D5">
        <w:rPr>
          <w:rFonts w:asciiTheme="minorHAnsi" w:hAnsiTheme="minorHAnsi" w:cstheme="minorHAnsi"/>
          <w:sz w:val="24"/>
          <w:szCs w:val="24"/>
        </w:rPr>
        <w:t xml:space="preserve">     inscrivibili in una fascia di essenzialità e accettabilità;</w:t>
      </w:r>
    </w:p>
    <w:p w:rsidR="00584A19" w:rsidRPr="00CF25D5" w:rsidRDefault="00584A19" w:rsidP="00584A19">
      <w:pPr>
        <w:numPr>
          <w:ilvl w:val="0"/>
          <w:numId w:val="7"/>
        </w:numPr>
        <w:jc w:val="both"/>
        <w:rPr>
          <w:rFonts w:asciiTheme="minorHAnsi" w:hAnsiTheme="minorHAnsi" w:cstheme="minorHAnsi"/>
          <w:bCs/>
          <w:iCs/>
          <w:sz w:val="24"/>
          <w:szCs w:val="24"/>
        </w:rPr>
      </w:pPr>
      <w:r w:rsidRPr="00CF25D5">
        <w:rPr>
          <w:rFonts w:asciiTheme="minorHAnsi" w:hAnsiTheme="minorHAnsi" w:cstheme="minorHAnsi"/>
          <w:bCs/>
          <w:iCs/>
          <w:sz w:val="24"/>
          <w:szCs w:val="24"/>
        </w:rPr>
        <w:t>individuare ed applicare modalità di semplificazione dei contenuti  e di facilitazione linguistica per ogni disciplina, stabilendo contenuti minimi ed adattando ad essi la verifica e la valutazione;</w:t>
      </w:r>
    </w:p>
    <w:p w:rsidR="00584A19" w:rsidRPr="00CF25D5" w:rsidRDefault="00584A19" w:rsidP="00584A19">
      <w:pPr>
        <w:numPr>
          <w:ilvl w:val="0"/>
          <w:numId w:val="7"/>
        </w:numPr>
        <w:jc w:val="both"/>
        <w:rPr>
          <w:rFonts w:asciiTheme="minorHAnsi" w:hAnsiTheme="minorHAnsi" w:cstheme="minorHAnsi"/>
          <w:bCs/>
          <w:iCs/>
          <w:sz w:val="24"/>
          <w:szCs w:val="24"/>
        </w:rPr>
      </w:pPr>
      <w:r w:rsidRPr="00CF25D5">
        <w:rPr>
          <w:rFonts w:asciiTheme="minorHAnsi" w:hAnsiTheme="minorHAnsi" w:cstheme="minorHAnsi"/>
          <w:bCs/>
          <w:iCs/>
          <w:sz w:val="24"/>
          <w:szCs w:val="24"/>
        </w:rPr>
        <w:t>verificare periodicamente il processo di inserimento e apprendimento dell’alunno;</w:t>
      </w:r>
    </w:p>
    <w:p w:rsidR="00584A19" w:rsidRPr="00CF25D5" w:rsidRDefault="00584A19" w:rsidP="00584A19">
      <w:pPr>
        <w:numPr>
          <w:ilvl w:val="0"/>
          <w:numId w:val="7"/>
        </w:numPr>
        <w:jc w:val="both"/>
        <w:rPr>
          <w:rFonts w:asciiTheme="minorHAnsi" w:hAnsiTheme="minorHAnsi" w:cstheme="minorHAnsi"/>
          <w:bCs/>
          <w:iCs/>
          <w:sz w:val="24"/>
          <w:szCs w:val="24"/>
        </w:rPr>
      </w:pPr>
      <w:r w:rsidRPr="00CF25D5">
        <w:rPr>
          <w:rFonts w:asciiTheme="minorHAnsi" w:hAnsiTheme="minorHAnsi" w:cstheme="minorHAnsi"/>
          <w:bCs/>
          <w:iCs/>
          <w:sz w:val="24"/>
          <w:szCs w:val="24"/>
        </w:rPr>
        <w:t>informare l’alunno e la famiglia del percorso predisposto per lui dalla scuola;</w:t>
      </w:r>
    </w:p>
    <w:p w:rsidR="00584A19" w:rsidRPr="00CF25D5" w:rsidRDefault="00584A19" w:rsidP="00584A19">
      <w:pPr>
        <w:numPr>
          <w:ilvl w:val="0"/>
          <w:numId w:val="7"/>
        </w:numPr>
        <w:jc w:val="both"/>
        <w:rPr>
          <w:rFonts w:asciiTheme="minorHAnsi" w:hAnsiTheme="minorHAnsi" w:cstheme="minorHAnsi"/>
          <w:bCs/>
          <w:iCs/>
          <w:sz w:val="24"/>
          <w:szCs w:val="24"/>
        </w:rPr>
      </w:pPr>
      <w:r w:rsidRPr="00CF25D5">
        <w:rPr>
          <w:rFonts w:asciiTheme="minorHAnsi" w:hAnsiTheme="minorHAnsi" w:cstheme="minorHAnsi"/>
          <w:bCs/>
          <w:iCs/>
          <w:sz w:val="24"/>
          <w:szCs w:val="24"/>
        </w:rPr>
        <w:t>valorizzare la cultura di altri popoli;</w:t>
      </w:r>
    </w:p>
    <w:p w:rsidR="00584A19" w:rsidRPr="00CF25D5" w:rsidRDefault="00584A19" w:rsidP="00584A19">
      <w:pPr>
        <w:numPr>
          <w:ilvl w:val="0"/>
          <w:numId w:val="7"/>
        </w:numPr>
        <w:jc w:val="both"/>
        <w:rPr>
          <w:rFonts w:asciiTheme="minorHAnsi" w:hAnsiTheme="minorHAnsi" w:cstheme="minorHAnsi"/>
          <w:bCs/>
          <w:iCs/>
          <w:sz w:val="24"/>
          <w:szCs w:val="24"/>
        </w:rPr>
      </w:pPr>
      <w:r w:rsidRPr="00CF25D5">
        <w:rPr>
          <w:rFonts w:asciiTheme="minorHAnsi" w:hAnsiTheme="minorHAnsi" w:cstheme="minorHAnsi"/>
          <w:bCs/>
          <w:iCs/>
          <w:sz w:val="24"/>
          <w:szCs w:val="24"/>
        </w:rPr>
        <w:t>mantenere i contatti con il Referente d’istituto per valutare l’inserimento e rilevare eventuali difficoltà.</w:t>
      </w:r>
    </w:p>
    <w:p w:rsidR="00584A19" w:rsidRPr="00CF25D5" w:rsidRDefault="00584A19" w:rsidP="00584A19">
      <w:pPr>
        <w:jc w:val="both"/>
        <w:rPr>
          <w:rFonts w:asciiTheme="minorHAnsi" w:hAnsiTheme="minorHAnsi" w:cstheme="minorHAnsi"/>
          <w:bCs/>
          <w:iCs/>
          <w:sz w:val="24"/>
          <w:szCs w:val="24"/>
        </w:rPr>
      </w:pPr>
    </w:p>
    <w:p w:rsidR="00584A19" w:rsidRPr="00CF25D5" w:rsidRDefault="00584A19" w:rsidP="00584A19">
      <w:pPr>
        <w:pStyle w:val="Titolo5"/>
        <w:pBdr>
          <w:top w:val="single" w:sz="6" w:space="0" w:color="C0C0C0"/>
          <w:left w:val="single" w:sz="6" w:space="4" w:color="C0C0C0"/>
          <w:bottom w:val="single" w:sz="6" w:space="1" w:color="C0C0C0"/>
          <w:right w:val="single" w:sz="6" w:space="4" w:color="C0C0C0"/>
        </w:pBdr>
        <w:shd w:val="clear" w:color="auto" w:fill="E6E6E6"/>
        <w:jc w:val="both"/>
        <w:rPr>
          <w:rFonts w:asciiTheme="minorHAnsi" w:hAnsiTheme="minorHAnsi" w:cstheme="minorHAnsi"/>
          <w:bCs/>
          <w:iCs/>
          <w:sz w:val="24"/>
          <w:szCs w:val="24"/>
        </w:rPr>
      </w:pPr>
      <w:r w:rsidRPr="00CF25D5">
        <w:rPr>
          <w:rFonts w:asciiTheme="minorHAnsi" w:hAnsiTheme="minorHAnsi" w:cstheme="minorHAnsi"/>
          <w:bCs/>
          <w:iCs/>
          <w:sz w:val="24"/>
          <w:szCs w:val="24"/>
        </w:rPr>
        <w:t>VALUTAZIONE</w:t>
      </w:r>
    </w:p>
    <w:p w:rsidR="00584A19" w:rsidRPr="00CF25D5" w:rsidRDefault="00584A19" w:rsidP="00584A19">
      <w:pPr>
        <w:rPr>
          <w:rFonts w:asciiTheme="minorHAnsi" w:hAnsiTheme="minorHAnsi" w:cstheme="minorHAnsi"/>
          <w:sz w:val="24"/>
          <w:szCs w:val="24"/>
        </w:rPr>
      </w:pPr>
    </w:p>
    <w:p w:rsidR="00584A19" w:rsidRPr="00CF25D5" w:rsidRDefault="00584A19" w:rsidP="00584A19">
      <w:pPr>
        <w:autoSpaceDE w:val="0"/>
        <w:autoSpaceDN w:val="0"/>
        <w:adjustRightInd w:val="0"/>
        <w:jc w:val="both"/>
        <w:rPr>
          <w:rFonts w:asciiTheme="minorHAnsi" w:hAnsiTheme="minorHAnsi" w:cstheme="minorHAnsi"/>
          <w:sz w:val="24"/>
          <w:szCs w:val="24"/>
        </w:rPr>
      </w:pPr>
      <w:r w:rsidRPr="00CF25D5">
        <w:rPr>
          <w:rFonts w:asciiTheme="minorHAnsi" w:hAnsiTheme="minorHAnsi" w:cstheme="minorHAnsi"/>
          <w:sz w:val="24"/>
          <w:szCs w:val="24"/>
        </w:rPr>
        <w:t>Per la valutazione degli alunni stranieri è opportuno prendere in considerazione la situazione di eventuale svantaggio linguistico, rispettare i tempi di apprendimento dell’italiano come L2 e quindi prospettare il raggiungimento degli obiettivi in tempi non brevi .</w:t>
      </w:r>
    </w:p>
    <w:p w:rsidR="00584A19" w:rsidRPr="00CF25D5" w:rsidRDefault="00584A19" w:rsidP="00584A19">
      <w:pPr>
        <w:autoSpaceDE w:val="0"/>
        <w:autoSpaceDN w:val="0"/>
        <w:adjustRightInd w:val="0"/>
        <w:jc w:val="both"/>
        <w:rPr>
          <w:rFonts w:asciiTheme="minorHAnsi" w:hAnsiTheme="minorHAnsi" w:cstheme="minorHAnsi"/>
          <w:sz w:val="24"/>
          <w:szCs w:val="24"/>
        </w:rPr>
      </w:pPr>
    </w:p>
    <w:p w:rsidR="00584A19" w:rsidRPr="00CF25D5" w:rsidRDefault="00584A19" w:rsidP="00584A19">
      <w:pPr>
        <w:pStyle w:val="Corpotesto"/>
        <w:jc w:val="both"/>
        <w:rPr>
          <w:rFonts w:asciiTheme="minorHAnsi" w:hAnsiTheme="minorHAnsi" w:cstheme="minorHAnsi"/>
          <w:szCs w:val="24"/>
        </w:rPr>
      </w:pPr>
      <w:r w:rsidRPr="00CF25D5">
        <w:rPr>
          <w:rFonts w:asciiTheme="minorHAnsi" w:hAnsiTheme="minorHAnsi" w:cstheme="minorHAnsi"/>
          <w:szCs w:val="24"/>
        </w:rPr>
        <w:t>È importante privilegiare la valutazione formativa rispetto a quella “certificativa” prendendo in considerazione il percorso dello studente, i passi realizzati, gli obiettivi possibili, la motivazione e l’impegno e –soprattutto le potenzialità di apprendimento dimostrate</w:t>
      </w:r>
    </w:p>
    <w:p w:rsidR="00584A19" w:rsidRPr="00CF25D5" w:rsidRDefault="00584A19" w:rsidP="00584A19">
      <w:pPr>
        <w:jc w:val="both"/>
        <w:rPr>
          <w:rFonts w:asciiTheme="minorHAnsi" w:hAnsiTheme="minorHAnsi" w:cstheme="minorHAnsi"/>
          <w:bCs/>
          <w:iCs/>
          <w:sz w:val="24"/>
          <w:szCs w:val="24"/>
        </w:rPr>
      </w:pPr>
    </w:p>
    <w:p w:rsidR="00584A19" w:rsidRPr="00CF25D5" w:rsidRDefault="00584A19" w:rsidP="00584A19">
      <w:pPr>
        <w:pStyle w:val="Corpotesto"/>
        <w:jc w:val="both"/>
        <w:rPr>
          <w:rFonts w:asciiTheme="minorHAnsi" w:hAnsiTheme="minorHAnsi" w:cstheme="minorHAnsi"/>
          <w:szCs w:val="24"/>
        </w:rPr>
      </w:pPr>
      <w:r w:rsidRPr="00CF25D5">
        <w:rPr>
          <w:rFonts w:asciiTheme="minorHAnsi" w:hAnsiTheme="minorHAnsi" w:cstheme="minorHAnsi"/>
          <w:szCs w:val="24"/>
        </w:rPr>
        <w:t>Nel primo quadrimestre ,sul documento di valutazione , a seconda della data di arrivo dello studente e delle informazioni raccolte sulle sue abilità e conoscenze scolastiche possono venire espressi, negli spazi riservati alle discipline o agli ambiti disciplinari enunciati di questo tipo o simili:</w:t>
      </w:r>
    </w:p>
    <w:p w:rsidR="00584A19" w:rsidRPr="00CF25D5" w:rsidRDefault="00584A19" w:rsidP="00584A19">
      <w:pPr>
        <w:autoSpaceDE w:val="0"/>
        <w:autoSpaceDN w:val="0"/>
        <w:adjustRightInd w:val="0"/>
        <w:jc w:val="both"/>
        <w:rPr>
          <w:rFonts w:asciiTheme="minorHAnsi" w:hAnsiTheme="minorHAnsi" w:cstheme="minorHAnsi"/>
          <w:sz w:val="24"/>
          <w:szCs w:val="24"/>
        </w:rPr>
      </w:pPr>
      <w:r w:rsidRPr="00CF25D5">
        <w:rPr>
          <w:rFonts w:asciiTheme="minorHAnsi" w:hAnsiTheme="minorHAnsi" w:cstheme="minorHAnsi"/>
          <w:sz w:val="24"/>
          <w:szCs w:val="24"/>
        </w:rPr>
        <w:t>a) “La valutazione non viene espressa in quanto lo studente si trova nella prima fase di alfabetizzazione in lingua italiana”</w:t>
      </w:r>
    </w:p>
    <w:p w:rsidR="00584A19" w:rsidRPr="00CF25D5" w:rsidRDefault="00584A19" w:rsidP="00584A19">
      <w:pPr>
        <w:autoSpaceDE w:val="0"/>
        <w:autoSpaceDN w:val="0"/>
        <w:adjustRightInd w:val="0"/>
        <w:jc w:val="both"/>
        <w:rPr>
          <w:rFonts w:asciiTheme="minorHAnsi" w:hAnsiTheme="minorHAnsi" w:cstheme="minorHAnsi"/>
          <w:sz w:val="24"/>
          <w:szCs w:val="24"/>
        </w:rPr>
      </w:pPr>
      <w:r w:rsidRPr="00CF25D5">
        <w:rPr>
          <w:rFonts w:asciiTheme="minorHAnsi" w:hAnsiTheme="minorHAnsi" w:cstheme="minorHAnsi"/>
          <w:sz w:val="24"/>
          <w:szCs w:val="24"/>
        </w:rPr>
        <w:t>b) “La valutazione espressa si riferisce al percorso personale di apprendimento in quanto lo studente si trova nella fase di alfabetizzazione in lingua italiana”.</w:t>
      </w:r>
    </w:p>
    <w:p w:rsidR="00584A19" w:rsidRPr="00CF25D5" w:rsidRDefault="00584A19" w:rsidP="00584A19">
      <w:pPr>
        <w:pStyle w:val="Corpotesto"/>
        <w:jc w:val="both"/>
        <w:rPr>
          <w:rFonts w:asciiTheme="minorHAnsi" w:hAnsiTheme="minorHAnsi" w:cstheme="minorHAnsi"/>
          <w:szCs w:val="24"/>
        </w:rPr>
      </w:pPr>
      <w:r w:rsidRPr="00CF25D5">
        <w:rPr>
          <w:rFonts w:asciiTheme="minorHAnsi" w:hAnsiTheme="minorHAnsi" w:cstheme="minorHAnsi"/>
          <w:szCs w:val="24"/>
        </w:rPr>
        <w:t>Enunciati del primo tipo sono formulati ad esempio quando l’arrivo dello studente è troppo vicino al momento della stesura dei documenti di valutazione; si può eventualmente riportare la data d’arrivo in Italia o di iscrizione alla scuola italiana.</w:t>
      </w:r>
    </w:p>
    <w:p w:rsidR="00584A19" w:rsidRPr="00CF25D5" w:rsidRDefault="00584A19" w:rsidP="00584A19">
      <w:pPr>
        <w:autoSpaceDE w:val="0"/>
        <w:autoSpaceDN w:val="0"/>
        <w:adjustRightInd w:val="0"/>
        <w:jc w:val="both"/>
        <w:rPr>
          <w:rFonts w:asciiTheme="minorHAnsi" w:hAnsiTheme="minorHAnsi" w:cstheme="minorHAnsi"/>
          <w:sz w:val="24"/>
          <w:szCs w:val="24"/>
        </w:rPr>
      </w:pPr>
      <w:r w:rsidRPr="00CF25D5">
        <w:rPr>
          <w:rFonts w:asciiTheme="minorHAnsi" w:hAnsiTheme="minorHAnsi" w:cstheme="minorHAnsi"/>
          <w:sz w:val="24"/>
          <w:szCs w:val="24"/>
        </w:rPr>
        <w:t>Enunciati del secondo tipo invece sono utilizzati quando lo studente partecipa parzialmente alle attività didattiche previste per i diversi ambiti disciplinari.</w:t>
      </w:r>
    </w:p>
    <w:p w:rsidR="00584A19" w:rsidRPr="00CF25D5" w:rsidRDefault="00584A19" w:rsidP="00584A19">
      <w:pPr>
        <w:autoSpaceDE w:val="0"/>
        <w:autoSpaceDN w:val="0"/>
        <w:adjustRightInd w:val="0"/>
        <w:jc w:val="both"/>
        <w:rPr>
          <w:rFonts w:asciiTheme="minorHAnsi" w:hAnsiTheme="minorHAnsi" w:cstheme="minorHAnsi"/>
          <w:sz w:val="24"/>
          <w:szCs w:val="24"/>
        </w:rPr>
      </w:pPr>
      <w:r w:rsidRPr="00CF25D5">
        <w:rPr>
          <w:rFonts w:asciiTheme="minorHAnsi" w:hAnsiTheme="minorHAnsi" w:cstheme="minorHAnsi"/>
          <w:sz w:val="24"/>
          <w:szCs w:val="24"/>
        </w:rPr>
        <w:t>Nel secondo quadrimestre la valutazione espressa è la base per il passaggio o meno alla classe successiva e dunque deve essere esplicitata.</w:t>
      </w:r>
    </w:p>
    <w:p w:rsidR="00584A19" w:rsidRPr="00CF25D5" w:rsidRDefault="00584A19" w:rsidP="00584A19">
      <w:pPr>
        <w:jc w:val="both"/>
        <w:rPr>
          <w:rFonts w:asciiTheme="minorHAnsi" w:hAnsiTheme="minorHAnsi" w:cstheme="minorHAnsi"/>
          <w:bCs/>
          <w:iCs/>
          <w:sz w:val="24"/>
          <w:szCs w:val="24"/>
        </w:rPr>
      </w:pPr>
    </w:p>
    <w:p w:rsidR="00584A19" w:rsidRPr="00CF25D5" w:rsidRDefault="00584A19" w:rsidP="00584A19">
      <w:pPr>
        <w:jc w:val="both"/>
        <w:rPr>
          <w:rFonts w:asciiTheme="minorHAnsi" w:hAnsiTheme="minorHAnsi" w:cstheme="minorHAnsi"/>
          <w:bCs/>
          <w:iCs/>
          <w:sz w:val="24"/>
          <w:szCs w:val="24"/>
        </w:rPr>
      </w:pPr>
      <w:r w:rsidRPr="00CF25D5">
        <w:rPr>
          <w:rFonts w:asciiTheme="minorHAnsi" w:hAnsiTheme="minorHAnsi" w:cstheme="minorHAnsi"/>
          <w:bCs/>
          <w:iCs/>
          <w:sz w:val="24"/>
          <w:szCs w:val="24"/>
        </w:rPr>
        <w:t>COMPITI DEI DOCENTI</w:t>
      </w:r>
    </w:p>
    <w:p w:rsidR="00584A19" w:rsidRPr="00CF25D5" w:rsidRDefault="00584A19" w:rsidP="00584A19">
      <w:pPr>
        <w:rPr>
          <w:rFonts w:asciiTheme="minorHAnsi" w:hAnsiTheme="minorHAnsi" w:cstheme="minorHAnsi"/>
          <w:bCs/>
          <w:iCs/>
          <w:sz w:val="24"/>
          <w:szCs w:val="24"/>
        </w:rPr>
      </w:pPr>
    </w:p>
    <w:p w:rsidR="00584A19" w:rsidRPr="00CF25D5" w:rsidRDefault="00584A19" w:rsidP="00584A19">
      <w:pPr>
        <w:jc w:val="both"/>
        <w:rPr>
          <w:rFonts w:asciiTheme="minorHAnsi" w:hAnsiTheme="minorHAnsi" w:cstheme="minorHAnsi"/>
          <w:bCs/>
          <w:iCs/>
          <w:sz w:val="24"/>
          <w:szCs w:val="24"/>
        </w:rPr>
      </w:pPr>
      <w:r w:rsidRPr="00CF25D5">
        <w:rPr>
          <w:rFonts w:asciiTheme="minorHAnsi" w:hAnsiTheme="minorHAnsi" w:cstheme="minorHAnsi"/>
          <w:bCs/>
          <w:iCs/>
          <w:sz w:val="24"/>
          <w:szCs w:val="24"/>
        </w:rPr>
        <w:t>Stabilire prove d’esame congrue alla programmazione svolta:</w:t>
      </w:r>
    </w:p>
    <w:p w:rsidR="00584A19" w:rsidRPr="00CF25D5" w:rsidRDefault="00584A19" w:rsidP="00584A19">
      <w:pPr>
        <w:numPr>
          <w:ilvl w:val="0"/>
          <w:numId w:val="7"/>
        </w:numPr>
        <w:jc w:val="both"/>
        <w:rPr>
          <w:rFonts w:asciiTheme="minorHAnsi" w:hAnsiTheme="minorHAnsi" w:cstheme="minorHAnsi"/>
          <w:bCs/>
          <w:iCs/>
          <w:sz w:val="24"/>
          <w:szCs w:val="24"/>
        </w:rPr>
      </w:pPr>
      <w:r w:rsidRPr="00CF25D5">
        <w:rPr>
          <w:rFonts w:asciiTheme="minorHAnsi" w:hAnsiTheme="minorHAnsi" w:cstheme="minorHAnsi"/>
          <w:bCs/>
          <w:iCs/>
          <w:sz w:val="24"/>
          <w:szCs w:val="24"/>
        </w:rPr>
        <w:t>graduando le prove stesse</w:t>
      </w:r>
    </w:p>
    <w:p w:rsidR="00584A19" w:rsidRPr="00CF25D5" w:rsidRDefault="00584A19" w:rsidP="00584A19">
      <w:pPr>
        <w:numPr>
          <w:ilvl w:val="0"/>
          <w:numId w:val="7"/>
        </w:numPr>
        <w:jc w:val="both"/>
        <w:rPr>
          <w:rFonts w:asciiTheme="minorHAnsi" w:hAnsiTheme="minorHAnsi" w:cstheme="minorHAnsi"/>
          <w:bCs/>
          <w:iCs/>
          <w:sz w:val="24"/>
          <w:szCs w:val="24"/>
        </w:rPr>
      </w:pPr>
      <w:r w:rsidRPr="00CF25D5">
        <w:rPr>
          <w:rFonts w:asciiTheme="minorHAnsi" w:hAnsiTheme="minorHAnsi" w:cstheme="minorHAnsi"/>
          <w:bCs/>
          <w:iCs/>
          <w:sz w:val="24"/>
          <w:szCs w:val="24"/>
        </w:rPr>
        <w:t>dichiarando gli obiettivi minimi previsti per gli alunni stranieri che hanno seguito percorsi didattici personalizzati</w:t>
      </w:r>
    </w:p>
    <w:p w:rsidR="00584A19" w:rsidRPr="00CF25D5" w:rsidRDefault="00584A19" w:rsidP="00584A19">
      <w:pPr>
        <w:numPr>
          <w:ilvl w:val="0"/>
          <w:numId w:val="7"/>
        </w:numPr>
        <w:jc w:val="both"/>
        <w:rPr>
          <w:rFonts w:asciiTheme="minorHAnsi" w:hAnsiTheme="minorHAnsi" w:cstheme="minorHAnsi"/>
          <w:bCs/>
          <w:iCs/>
          <w:sz w:val="24"/>
          <w:szCs w:val="24"/>
        </w:rPr>
      </w:pPr>
      <w:r w:rsidRPr="00CF25D5">
        <w:rPr>
          <w:rFonts w:asciiTheme="minorHAnsi" w:hAnsiTheme="minorHAnsi" w:cstheme="minorHAnsi"/>
          <w:bCs/>
          <w:iCs/>
          <w:sz w:val="24"/>
          <w:szCs w:val="24"/>
        </w:rPr>
        <w:t>individuando i criteri essenziali per la conduzione del colloquio in relazione al candidato e alla programmazione attuata.</w:t>
      </w:r>
    </w:p>
    <w:p w:rsidR="00584A19" w:rsidRPr="00CF25D5" w:rsidRDefault="00584A19" w:rsidP="00584A19">
      <w:pPr>
        <w:jc w:val="both"/>
        <w:rPr>
          <w:rFonts w:asciiTheme="minorHAnsi" w:hAnsiTheme="minorHAnsi" w:cstheme="minorHAnsi"/>
          <w:bCs/>
          <w:iCs/>
          <w:sz w:val="24"/>
          <w:szCs w:val="24"/>
        </w:rPr>
      </w:pPr>
    </w:p>
    <w:p w:rsidR="00584A19" w:rsidRPr="00CF25D5" w:rsidRDefault="00584A19" w:rsidP="00584A19">
      <w:pPr>
        <w:jc w:val="both"/>
        <w:rPr>
          <w:rFonts w:asciiTheme="minorHAnsi" w:hAnsiTheme="minorHAnsi" w:cstheme="minorHAnsi"/>
          <w:bCs/>
          <w:iCs/>
          <w:sz w:val="24"/>
          <w:szCs w:val="24"/>
        </w:rPr>
      </w:pPr>
    </w:p>
    <w:p w:rsidR="00584A19" w:rsidRPr="00CF25D5" w:rsidRDefault="00584A19" w:rsidP="00584A19">
      <w:pPr>
        <w:jc w:val="both"/>
        <w:rPr>
          <w:rFonts w:asciiTheme="minorHAnsi" w:hAnsiTheme="minorHAnsi" w:cstheme="minorHAnsi"/>
          <w:bCs/>
          <w:iCs/>
          <w:sz w:val="24"/>
          <w:szCs w:val="24"/>
        </w:rPr>
      </w:pPr>
      <w:r w:rsidRPr="00CF25D5">
        <w:rPr>
          <w:rFonts w:asciiTheme="minorHAnsi" w:hAnsiTheme="minorHAnsi" w:cstheme="minorHAnsi"/>
          <w:bCs/>
          <w:iCs/>
          <w:sz w:val="24"/>
          <w:szCs w:val="24"/>
        </w:rPr>
        <w:t>MATERIALE</w:t>
      </w:r>
    </w:p>
    <w:p w:rsidR="00584A19" w:rsidRPr="00CF25D5" w:rsidRDefault="00584A19" w:rsidP="00584A19">
      <w:pPr>
        <w:jc w:val="both"/>
        <w:rPr>
          <w:rFonts w:asciiTheme="minorHAnsi" w:hAnsiTheme="minorHAnsi" w:cstheme="minorHAnsi"/>
          <w:bCs/>
          <w:iCs/>
          <w:sz w:val="24"/>
          <w:szCs w:val="24"/>
        </w:rPr>
      </w:pPr>
    </w:p>
    <w:p w:rsidR="00584A19" w:rsidRPr="00CF25D5" w:rsidRDefault="00584A19" w:rsidP="00584A19">
      <w:pPr>
        <w:numPr>
          <w:ilvl w:val="0"/>
          <w:numId w:val="10"/>
        </w:numPr>
        <w:jc w:val="both"/>
        <w:rPr>
          <w:rFonts w:asciiTheme="minorHAnsi" w:hAnsiTheme="minorHAnsi" w:cstheme="minorHAnsi"/>
          <w:bCs/>
          <w:iCs/>
          <w:sz w:val="24"/>
          <w:szCs w:val="24"/>
        </w:rPr>
      </w:pPr>
      <w:r w:rsidRPr="00CF25D5">
        <w:rPr>
          <w:rFonts w:asciiTheme="minorHAnsi" w:hAnsiTheme="minorHAnsi" w:cstheme="minorHAnsi"/>
          <w:bCs/>
          <w:iCs/>
          <w:sz w:val="24"/>
          <w:szCs w:val="24"/>
        </w:rPr>
        <w:t>schede di valutazione;</w:t>
      </w:r>
    </w:p>
    <w:p w:rsidR="00584A19" w:rsidRPr="00CF25D5" w:rsidRDefault="00584A19" w:rsidP="00584A19">
      <w:pPr>
        <w:numPr>
          <w:ilvl w:val="0"/>
          <w:numId w:val="10"/>
        </w:numPr>
        <w:jc w:val="both"/>
        <w:rPr>
          <w:rFonts w:asciiTheme="minorHAnsi" w:hAnsiTheme="minorHAnsi" w:cstheme="minorHAnsi"/>
          <w:bCs/>
          <w:iCs/>
          <w:sz w:val="24"/>
          <w:szCs w:val="24"/>
        </w:rPr>
      </w:pPr>
      <w:r w:rsidRPr="00CF25D5">
        <w:rPr>
          <w:rFonts w:asciiTheme="minorHAnsi" w:hAnsiTheme="minorHAnsi" w:cstheme="minorHAnsi"/>
          <w:bCs/>
          <w:iCs/>
          <w:sz w:val="24"/>
          <w:szCs w:val="24"/>
        </w:rPr>
        <w:t>semplificati di argomenti di varie discipline.</w:t>
      </w:r>
    </w:p>
    <w:p w:rsidR="00584A19" w:rsidRPr="00CF25D5" w:rsidRDefault="00584A19" w:rsidP="00584A19">
      <w:pPr>
        <w:jc w:val="both"/>
        <w:rPr>
          <w:rFonts w:asciiTheme="minorHAnsi" w:hAnsiTheme="minorHAnsi" w:cstheme="minorHAnsi"/>
          <w:bCs/>
          <w:iCs/>
          <w:sz w:val="24"/>
          <w:szCs w:val="24"/>
        </w:rPr>
      </w:pPr>
    </w:p>
    <w:p w:rsidR="00584A19" w:rsidRPr="00CF25D5" w:rsidRDefault="00584A19" w:rsidP="00584A19">
      <w:pPr>
        <w:jc w:val="both"/>
        <w:rPr>
          <w:rFonts w:asciiTheme="minorHAnsi" w:hAnsiTheme="minorHAnsi" w:cstheme="minorHAnsi"/>
          <w:bCs/>
          <w:iCs/>
          <w:sz w:val="24"/>
          <w:szCs w:val="24"/>
        </w:rPr>
      </w:pPr>
    </w:p>
    <w:p w:rsidR="00584A19" w:rsidRPr="00CF25D5" w:rsidRDefault="00584A19" w:rsidP="00584A19">
      <w:pPr>
        <w:jc w:val="both"/>
        <w:rPr>
          <w:rFonts w:asciiTheme="minorHAnsi" w:hAnsiTheme="minorHAnsi" w:cstheme="minorHAnsi"/>
          <w:bCs/>
          <w:iCs/>
          <w:sz w:val="24"/>
          <w:szCs w:val="24"/>
        </w:rPr>
      </w:pPr>
    </w:p>
    <w:p w:rsidR="00584A19" w:rsidRPr="00CF25D5" w:rsidRDefault="00584A19" w:rsidP="00584A19">
      <w:pPr>
        <w:jc w:val="both"/>
        <w:rPr>
          <w:rFonts w:asciiTheme="minorHAnsi" w:hAnsiTheme="minorHAnsi" w:cstheme="minorHAnsi"/>
          <w:bCs/>
          <w:iCs/>
          <w:sz w:val="24"/>
          <w:szCs w:val="24"/>
        </w:rPr>
      </w:pPr>
    </w:p>
    <w:p w:rsidR="00584A19" w:rsidRPr="00CF25D5" w:rsidRDefault="00584A19" w:rsidP="00584A19">
      <w:pPr>
        <w:pStyle w:val="Titolo5"/>
        <w:pBdr>
          <w:top w:val="single" w:sz="6" w:space="0" w:color="C0C0C0"/>
          <w:left w:val="single" w:sz="6" w:space="4" w:color="C0C0C0"/>
          <w:bottom w:val="single" w:sz="6" w:space="1" w:color="C0C0C0"/>
          <w:right w:val="single" w:sz="6" w:space="4" w:color="C0C0C0"/>
        </w:pBdr>
        <w:shd w:val="clear" w:color="auto" w:fill="E6E6E6"/>
        <w:jc w:val="both"/>
        <w:rPr>
          <w:rFonts w:asciiTheme="minorHAnsi" w:hAnsiTheme="minorHAnsi" w:cstheme="minorHAnsi"/>
          <w:sz w:val="24"/>
          <w:szCs w:val="24"/>
        </w:rPr>
      </w:pPr>
      <w:r w:rsidRPr="00CF25D5">
        <w:rPr>
          <w:rFonts w:asciiTheme="minorHAnsi" w:hAnsiTheme="minorHAnsi" w:cstheme="minorHAnsi"/>
          <w:sz w:val="24"/>
          <w:szCs w:val="24"/>
        </w:rPr>
        <w:t>COLLABORAZIONE CON IL TERRITORIO</w:t>
      </w:r>
    </w:p>
    <w:p w:rsidR="00584A19" w:rsidRPr="00CF25D5" w:rsidRDefault="00584A19" w:rsidP="00584A19">
      <w:pPr>
        <w:rPr>
          <w:rFonts w:asciiTheme="minorHAnsi" w:hAnsiTheme="minorHAnsi" w:cstheme="minorHAnsi"/>
          <w:sz w:val="24"/>
          <w:szCs w:val="24"/>
        </w:rPr>
      </w:pPr>
    </w:p>
    <w:p w:rsidR="00584A19" w:rsidRPr="00CF25D5" w:rsidRDefault="00584A19" w:rsidP="00584A19">
      <w:pPr>
        <w:rPr>
          <w:rFonts w:asciiTheme="minorHAnsi" w:hAnsiTheme="minorHAnsi" w:cstheme="minorHAnsi"/>
          <w:sz w:val="24"/>
          <w:szCs w:val="24"/>
        </w:rPr>
      </w:pPr>
    </w:p>
    <w:p w:rsidR="00584A19" w:rsidRPr="00CF25D5" w:rsidRDefault="00584A19" w:rsidP="00584A19">
      <w:pPr>
        <w:jc w:val="both"/>
        <w:rPr>
          <w:rFonts w:asciiTheme="minorHAnsi" w:hAnsiTheme="minorHAnsi" w:cstheme="minorHAnsi"/>
          <w:bCs/>
          <w:iCs/>
          <w:sz w:val="24"/>
          <w:szCs w:val="24"/>
        </w:rPr>
      </w:pPr>
      <w:r w:rsidRPr="00CF25D5">
        <w:rPr>
          <w:rFonts w:asciiTheme="minorHAnsi" w:hAnsiTheme="minorHAnsi" w:cstheme="minorHAnsi"/>
          <w:bCs/>
          <w:iCs/>
          <w:sz w:val="24"/>
          <w:szCs w:val="24"/>
        </w:rPr>
        <w:t>Per promuovere la piena integrazione degli alunni nel più vasto contesto sociale e per realizzare un progetto educativo che coniughi insieme pari opportunità con il rispetto delle differenze, la scuola ha bisogno delle risorse del territorio, della collaborazione con servizi, associazioni, luoghi di aggregazione, biblioteca e, in primo luogo, con le amministrazioni locali per costruire una rete di intervento che rimuova eventuali ostacoli e favorisca una cultura dell’ accoglienza e dello scambio culturale.</w:t>
      </w:r>
    </w:p>
    <w:p w:rsidR="00584A19" w:rsidRPr="00CF25D5" w:rsidRDefault="00584A19" w:rsidP="00584A19">
      <w:pPr>
        <w:jc w:val="both"/>
        <w:rPr>
          <w:rFonts w:asciiTheme="minorHAnsi" w:hAnsiTheme="minorHAnsi" w:cstheme="minorHAnsi"/>
          <w:bCs/>
          <w:iCs/>
          <w:sz w:val="24"/>
          <w:szCs w:val="24"/>
        </w:rPr>
      </w:pPr>
    </w:p>
    <w:p w:rsidR="00584A19" w:rsidRPr="00CF25D5" w:rsidRDefault="00584A19" w:rsidP="00584A19">
      <w:pPr>
        <w:jc w:val="both"/>
        <w:rPr>
          <w:rFonts w:asciiTheme="minorHAnsi" w:hAnsiTheme="minorHAnsi" w:cstheme="minorHAnsi"/>
          <w:bCs/>
          <w:iCs/>
          <w:sz w:val="24"/>
          <w:szCs w:val="24"/>
        </w:rPr>
      </w:pPr>
    </w:p>
    <w:p w:rsidR="00584A19" w:rsidRPr="00CF25D5" w:rsidRDefault="00584A19" w:rsidP="00584A19">
      <w:pPr>
        <w:jc w:val="both"/>
        <w:rPr>
          <w:rFonts w:asciiTheme="minorHAnsi" w:hAnsiTheme="minorHAnsi" w:cstheme="minorHAnsi"/>
          <w:bCs/>
          <w:iCs/>
          <w:sz w:val="24"/>
          <w:szCs w:val="24"/>
        </w:rPr>
      </w:pPr>
      <w:r w:rsidRPr="00CF25D5">
        <w:rPr>
          <w:rFonts w:asciiTheme="minorHAnsi" w:hAnsiTheme="minorHAnsi" w:cstheme="minorHAnsi"/>
          <w:bCs/>
          <w:iCs/>
          <w:sz w:val="24"/>
          <w:szCs w:val="24"/>
        </w:rPr>
        <w:t>RIFERIMENTI PROGRAMMATICO-NORMATIVI.</w:t>
      </w:r>
    </w:p>
    <w:p w:rsidR="00584A19" w:rsidRPr="00CF25D5" w:rsidRDefault="00584A19" w:rsidP="00584A19">
      <w:pPr>
        <w:rPr>
          <w:rFonts w:asciiTheme="minorHAnsi" w:hAnsiTheme="minorHAnsi" w:cstheme="minorHAnsi"/>
          <w:sz w:val="24"/>
          <w:szCs w:val="24"/>
        </w:rPr>
      </w:pPr>
    </w:p>
    <w:p w:rsidR="00584A19" w:rsidRPr="00CF25D5" w:rsidRDefault="00584A19" w:rsidP="00584A19">
      <w:pPr>
        <w:rPr>
          <w:rFonts w:asciiTheme="minorHAnsi" w:hAnsiTheme="minorHAnsi" w:cstheme="minorHAnsi"/>
          <w:sz w:val="24"/>
          <w:szCs w:val="24"/>
        </w:rPr>
      </w:pPr>
    </w:p>
    <w:p w:rsidR="009A2E3E" w:rsidRPr="00CF25D5" w:rsidRDefault="009A2E3E" w:rsidP="009A2E3E">
      <w:pPr>
        <w:jc w:val="both"/>
        <w:rPr>
          <w:rFonts w:asciiTheme="minorHAnsi" w:hAnsiTheme="minorHAnsi" w:cstheme="minorHAnsi"/>
          <w:bCs/>
          <w:iCs/>
          <w:sz w:val="24"/>
          <w:szCs w:val="24"/>
        </w:rPr>
      </w:pPr>
      <w:r w:rsidRPr="00CF25D5">
        <w:rPr>
          <w:rFonts w:asciiTheme="minorHAnsi" w:hAnsiTheme="minorHAnsi" w:cstheme="minorHAnsi"/>
          <w:bCs/>
          <w:iCs/>
          <w:sz w:val="24"/>
          <w:szCs w:val="24"/>
        </w:rPr>
        <w:t>Chiavenna, 14 giugno 2012</w:t>
      </w:r>
    </w:p>
    <w:p w:rsidR="002237F6" w:rsidRPr="00CF25D5" w:rsidRDefault="002237F6" w:rsidP="009A2E3E">
      <w:pPr>
        <w:jc w:val="both"/>
        <w:rPr>
          <w:rFonts w:asciiTheme="minorHAnsi" w:hAnsiTheme="minorHAnsi" w:cstheme="minorHAnsi"/>
          <w:bCs/>
          <w:iCs/>
          <w:sz w:val="24"/>
          <w:szCs w:val="24"/>
        </w:rPr>
      </w:pPr>
    </w:p>
    <w:p w:rsidR="002237F6" w:rsidRPr="00CF25D5" w:rsidRDefault="002237F6" w:rsidP="002237F6">
      <w:pPr>
        <w:autoSpaceDE w:val="0"/>
        <w:autoSpaceDN w:val="0"/>
        <w:adjustRightInd w:val="0"/>
        <w:rPr>
          <w:rFonts w:asciiTheme="minorHAnsi" w:hAnsiTheme="minorHAnsi" w:cstheme="minorHAnsi"/>
          <w:b/>
          <w:sz w:val="22"/>
          <w:szCs w:val="22"/>
        </w:rPr>
      </w:pPr>
      <w:r w:rsidRPr="00CF25D5">
        <w:rPr>
          <w:rFonts w:asciiTheme="minorHAnsi" w:hAnsiTheme="minorHAnsi" w:cstheme="minorHAnsi"/>
          <w:b/>
          <w:sz w:val="22"/>
          <w:szCs w:val="22"/>
        </w:rPr>
        <w:t>Revisionato dal Collegio dei docenti nella seduta del 19 ottobre 2016.</w:t>
      </w:r>
    </w:p>
    <w:p w:rsidR="002237F6" w:rsidRPr="00CF25D5" w:rsidRDefault="002237F6" w:rsidP="002237F6">
      <w:pPr>
        <w:autoSpaceDE w:val="0"/>
        <w:autoSpaceDN w:val="0"/>
        <w:adjustRightInd w:val="0"/>
        <w:rPr>
          <w:rFonts w:asciiTheme="minorHAnsi" w:hAnsiTheme="minorHAnsi" w:cstheme="minorHAnsi"/>
          <w:b/>
          <w:sz w:val="22"/>
          <w:szCs w:val="22"/>
        </w:rPr>
      </w:pPr>
      <w:r w:rsidRPr="00CF25D5">
        <w:rPr>
          <w:rFonts w:asciiTheme="minorHAnsi" w:hAnsiTheme="minorHAnsi" w:cstheme="minorHAnsi"/>
          <w:b/>
          <w:sz w:val="22"/>
          <w:szCs w:val="22"/>
        </w:rPr>
        <w:t xml:space="preserve">Revisione approvata dal Consiglio di Istituto nella seduta del    21/10/16. </w:t>
      </w:r>
    </w:p>
    <w:p w:rsidR="00CF25D5" w:rsidRPr="00CF25D5" w:rsidRDefault="00CF25D5" w:rsidP="00CF25D5">
      <w:pPr>
        <w:jc w:val="both"/>
        <w:rPr>
          <w:rFonts w:asciiTheme="minorHAnsi" w:hAnsiTheme="minorHAnsi" w:cstheme="minorHAnsi"/>
          <w:b/>
          <w:bCs/>
          <w:sz w:val="22"/>
          <w:szCs w:val="22"/>
        </w:rPr>
      </w:pPr>
      <w:r w:rsidRPr="00CF25D5">
        <w:rPr>
          <w:rFonts w:asciiTheme="minorHAnsi" w:hAnsiTheme="minorHAnsi" w:cstheme="minorHAnsi"/>
          <w:b/>
          <w:bCs/>
          <w:sz w:val="22"/>
          <w:szCs w:val="22"/>
        </w:rPr>
        <w:t xml:space="preserve">Confermato per il PTOF 2019-22  (Collegio dei docenti 30/09/19 – Consiglio d’Istituto 15/10/19, Delibera n. 77)     </w:t>
      </w:r>
    </w:p>
    <w:p w:rsidR="00CF25D5" w:rsidRDefault="00CF25D5" w:rsidP="00CF25D5">
      <w:pPr>
        <w:jc w:val="both"/>
        <w:rPr>
          <w:b/>
        </w:rPr>
      </w:pPr>
    </w:p>
    <w:p w:rsidR="002237F6" w:rsidRPr="00CF25D5" w:rsidRDefault="002237F6" w:rsidP="009A2E3E">
      <w:pPr>
        <w:jc w:val="both"/>
        <w:rPr>
          <w:rFonts w:asciiTheme="minorHAnsi" w:hAnsiTheme="minorHAnsi" w:cstheme="minorHAnsi"/>
          <w:bCs/>
          <w:iCs/>
          <w:sz w:val="24"/>
          <w:szCs w:val="24"/>
        </w:rPr>
      </w:pPr>
    </w:p>
    <w:sectPr w:rsidR="002237F6" w:rsidRPr="00CF25D5" w:rsidSect="007A7DB1">
      <w:footerReference w:type="even" r:id="rId8"/>
      <w:footerReference w:type="default" r:id="rId9"/>
      <w:pgSz w:w="11906" w:h="16838"/>
      <w:pgMar w:top="1417" w:right="2125"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BD5" w:rsidRDefault="00C73BD5" w:rsidP="007A7DB1">
      <w:r>
        <w:separator/>
      </w:r>
    </w:p>
  </w:endnote>
  <w:endnote w:type="continuationSeparator" w:id="0">
    <w:p w:rsidR="00C73BD5" w:rsidRDefault="00C73BD5" w:rsidP="007A7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03" w:rsidRDefault="00CB07EE">
    <w:pPr>
      <w:pStyle w:val="Pidipagina"/>
      <w:framePr w:wrap="around" w:vAnchor="text" w:hAnchor="margin" w:xAlign="right" w:y="1"/>
      <w:rPr>
        <w:rStyle w:val="Numeropagina"/>
      </w:rPr>
    </w:pPr>
    <w:r>
      <w:rPr>
        <w:rStyle w:val="Numeropagina"/>
      </w:rPr>
      <w:fldChar w:fldCharType="begin"/>
    </w:r>
    <w:r w:rsidR="00584A19">
      <w:rPr>
        <w:rStyle w:val="Numeropagina"/>
      </w:rPr>
      <w:instrText xml:space="preserve">PAGE  </w:instrText>
    </w:r>
    <w:r>
      <w:rPr>
        <w:rStyle w:val="Numeropagina"/>
      </w:rPr>
      <w:fldChar w:fldCharType="end"/>
    </w:r>
  </w:p>
  <w:p w:rsidR="00135903" w:rsidRDefault="00C73BD5">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03" w:rsidRDefault="00CB07EE">
    <w:pPr>
      <w:pStyle w:val="Pidipagina"/>
      <w:framePr w:wrap="around" w:vAnchor="text" w:hAnchor="margin" w:xAlign="right" w:y="1"/>
      <w:rPr>
        <w:rStyle w:val="Numeropagina"/>
      </w:rPr>
    </w:pPr>
    <w:r>
      <w:rPr>
        <w:rStyle w:val="Numeropagina"/>
      </w:rPr>
      <w:fldChar w:fldCharType="begin"/>
    </w:r>
    <w:r w:rsidR="00584A19">
      <w:rPr>
        <w:rStyle w:val="Numeropagina"/>
      </w:rPr>
      <w:instrText xml:space="preserve">PAGE  </w:instrText>
    </w:r>
    <w:r>
      <w:rPr>
        <w:rStyle w:val="Numeropagina"/>
      </w:rPr>
      <w:fldChar w:fldCharType="separate"/>
    </w:r>
    <w:r w:rsidR="00792197">
      <w:rPr>
        <w:rStyle w:val="Numeropagina"/>
        <w:noProof/>
      </w:rPr>
      <w:t>2</w:t>
    </w:r>
    <w:r>
      <w:rPr>
        <w:rStyle w:val="Numeropagina"/>
      </w:rPr>
      <w:fldChar w:fldCharType="end"/>
    </w:r>
  </w:p>
  <w:p w:rsidR="00135903" w:rsidRDefault="00C73BD5">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BD5" w:rsidRDefault="00C73BD5" w:rsidP="007A7DB1">
      <w:r>
        <w:separator/>
      </w:r>
    </w:p>
  </w:footnote>
  <w:footnote w:type="continuationSeparator" w:id="0">
    <w:p w:rsidR="00C73BD5" w:rsidRDefault="00C73BD5" w:rsidP="007A7D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27A10"/>
    <w:multiLevelType w:val="hybridMultilevel"/>
    <w:tmpl w:val="22488982"/>
    <w:lvl w:ilvl="0" w:tplc="04100001">
      <w:start w:val="1"/>
      <w:numFmt w:val="bullet"/>
      <w:lvlText w:val=""/>
      <w:lvlJc w:val="left"/>
      <w:pPr>
        <w:tabs>
          <w:tab w:val="num" w:pos="1980"/>
        </w:tabs>
        <w:ind w:left="1980" w:hanging="360"/>
      </w:pPr>
      <w:rPr>
        <w:rFonts w:ascii="Symbol" w:hAnsi="Symbol" w:hint="default"/>
      </w:rPr>
    </w:lvl>
    <w:lvl w:ilvl="1" w:tplc="04100003" w:tentative="1">
      <w:start w:val="1"/>
      <w:numFmt w:val="bullet"/>
      <w:lvlText w:val="o"/>
      <w:lvlJc w:val="left"/>
      <w:pPr>
        <w:tabs>
          <w:tab w:val="num" w:pos="2700"/>
        </w:tabs>
        <w:ind w:left="2700" w:hanging="360"/>
      </w:pPr>
      <w:rPr>
        <w:rFonts w:ascii="Courier New" w:hAnsi="Courier New" w:cs="Courier New" w:hint="default"/>
      </w:rPr>
    </w:lvl>
    <w:lvl w:ilvl="2" w:tplc="04100005">
      <w:start w:val="1"/>
      <w:numFmt w:val="bullet"/>
      <w:lvlText w:val=""/>
      <w:lvlJc w:val="left"/>
      <w:pPr>
        <w:tabs>
          <w:tab w:val="num" w:pos="3420"/>
        </w:tabs>
        <w:ind w:left="3420" w:hanging="360"/>
      </w:pPr>
      <w:rPr>
        <w:rFonts w:ascii="Wingdings" w:hAnsi="Wingdings" w:hint="default"/>
      </w:rPr>
    </w:lvl>
    <w:lvl w:ilvl="3" w:tplc="04100001" w:tentative="1">
      <w:start w:val="1"/>
      <w:numFmt w:val="bullet"/>
      <w:lvlText w:val=""/>
      <w:lvlJc w:val="left"/>
      <w:pPr>
        <w:tabs>
          <w:tab w:val="num" w:pos="4140"/>
        </w:tabs>
        <w:ind w:left="4140" w:hanging="360"/>
      </w:pPr>
      <w:rPr>
        <w:rFonts w:ascii="Symbol" w:hAnsi="Symbol" w:hint="default"/>
      </w:rPr>
    </w:lvl>
    <w:lvl w:ilvl="4" w:tplc="04100003" w:tentative="1">
      <w:start w:val="1"/>
      <w:numFmt w:val="bullet"/>
      <w:lvlText w:val="o"/>
      <w:lvlJc w:val="left"/>
      <w:pPr>
        <w:tabs>
          <w:tab w:val="num" w:pos="4860"/>
        </w:tabs>
        <w:ind w:left="4860" w:hanging="360"/>
      </w:pPr>
      <w:rPr>
        <w:rFonts w:ascii="Courier New" w:hAnsi="Courier New" w:cs="Courier New" w:hint="default"/>
      </w:rPr>
    </w:lvl>
    <w:lvl w:ilvl="5" w:tplc="04100005" w:tentative="1">
      <w:start w:val="1"/>
      <w:numFmt w:val="bullet"/>
      <w:lvlText w:val=""/>
      <w:lvlJc w:val="left"/>
      <w:pPr>
        <w:tabs>
          <w:tab w:val="num" w:pos="5580"/>
        </w:tabs>
        <w:ind w:left="5580" w:hanging="360"/>
      </w:pPr>
      <w:rPr>
        <w:rFonts w:ascii="Wingdings" w:hAnsi="Wingdings" w:hint="default"/>
      </w:rPr>
    </w:lvl>
    <w:lvl w:ilvl="6" w:tplc="04100001" w:tentative="1">
      <w:start w:val="1"/>
      <w:numFmt w:val="bullet"/>
      <w:lvlText w:val=""/>
      <w:lvlJc w:val="left"/>
      <w:pPr>
        <w:tabs>
          <w:tab w:val="num" w:pos="6300"/>
        </w:tabs>
        <w:ind w:left="6300" w:hanging="360"/>
      </w:pPr>
      <w:rPr>
        <w:rFonts w:ascii="Symbol" w:hAnsi="Symbol" w:hint="default"/>
      </w:rPr>
    </w:lvl>
    <w:lvl w:ilvl="7" w:tplc="04100003" w:tentative="1">
      <w:start w:val="1"/>
      <w:numFmt w:val="bullet"/>
      <w:lvlText w:val="o"/>
      <w:lvlJc w:val="left"/>
      <w:pPr>
        <w:tabs>
          <w:tab w:val="num" w:pos="7020"/>
        </w:tabs>
        <w:ind w:left="7020" w:hanging="360"/>
      </w:pPr>
      <w:rPr>
        <w:rFonts w:ascii="Courier New" w:hAnsi="Courier New" w:cs="Courier New" w:hint="default"/>
      </w:rPr>
    </w:lvl>
    <w:lvl w:ilvl="8" w:tplc="04100005" w:tentative="1">
      <w:start w:val="1"/>
      <w:numFmt w:val="bullet"/>
      <w:lvlText w:val=""/>
      <w:lvlJc w:val="left"/>
      <w:pPr>
        <w:tabs>
          <w:tab w:val="num" w:pos="7740"/>
        </w:tabs>
        <w:ind w:left="7740" w:hanging="360"/>
      </w:pPr>
      <w:rPr>
        <w:rFonts w:ascii="Wingdings" w:hAnsi="Wingdings" w:hint="default"/>
      </w:rPr>
    </w:lvl>
  </w:abstractNum>
  <w:abstractNum w:abstractNumId="1">
    <w:nsid w:val="12F85E34"/>
    <w:multiLevelType w:val="singleLevel"/>
    <w:tmpl w:val="10A4AF72"/>
    <w:lvl w:ilvl="0">
      <w:numFmt w:val="bullet"/>
      <w:lvlText w:val="-"/>
      <w:lvlJc w:val="left"/>
      <w:pPr>
        <w:tabs>
          <w:tab w:val="num" w:pos="360"/>
        </w:tabs>
        <w:ind w:left="360" w:hanging="360"/>
      </w:pPr>
      <w:rPr>
        <w:rFonts w:hint="default"/>
      </w:rPr>
    </w:lvl>
  </w:abstractNum>
  <w:abstractNum w:abstractNumId="2">
    <w:nsid w:val="15940811"/>
    <w:multiLevelType w:val="hybridMultilevel"/>
    <w:tmpl w:val="5F7EF4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135269C"/>
    <w:multiLevelType w:val="singleLevel"/>
    <w:tmpl w:val="2854A7AE"/>
    <w:lvl w:ilvl="0">
      <w:numFmt w:val="bullet"/>
      <w:lvlText w:val="-"/>
      <w:lvlJc w:val="left"/>
      <w:pPr>
        <w:tabs>
          <w:tab w:val="num" w:pos="360"/>
        </w:tabs>
        <w:ind w:left="360" w:hanging="360"/>
      </w:pPr>
      <w:rPr>
        <w:rFonts w:ascii="Times New Roman" w:hAnsi="Times New Roman" w:hint="default"/>
      </w:rPr>
    </w:lvl>
  </w:abstractNum>
  <w:abstractNum w:abstractNumId="4">
    <w:nsid w:val="24E6430E"/>
    <w:multiLevelType w:val="singleLevel"/>
    <w:tmpl w:val="2854A7AE"/>
    <w:lvl w:ilvl="0">
      <w:numFmt w:val="bullet"/>
      <w:lvlText w:val="-"/>
      <w:lvlJc w:val="left"/>
      <w:pPr>
        <w:tabs>
          <w:tab w:val="num" w:pos="360"/>
        </w:tabs>
        <w:ind w:left="360" w:hanging="360"/>
      </w:pPr>
      <w:rPr>
        <w:rFonts w:ascii="Times New Roman" w:hAnsi="Times New Roman" w:hint="default"/>
      </w:rPr>
    </w:lvl>
  </w:abstractNum>
  <w:abstractNum w:abstractNumId="5">
    <w:nsid w:val="31CB01B1"/>
    <w:multiLevelType w:val="hybridMultilevel"/>
    <w:tmpl w:val="25DE0FA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22C1100"/>
    <w:multiLevelType w:val="singleLevel"/>
    <w:tmpl w:val="2854A7AE"/>
    <w:lvl w:ilvl="0">
      <w:numFmt w:val="bullet"/>
      <w:lvlText w:val="-"/>
      <w:lvlJc w:val="left"/>
      <w:pPr>
        <w:tabs>
          <w:tab w:val="num" w:pos="360"/>
        </w:tabs>
        <w:ind w:left="360" w:hanging="360"/>
      </w:pPr>
      <w:rPr>
        <w:rFonts w:ascii="Times New Roman" w:hAnsi="Times New Roman" w:hint="default"/>
      </w:rPr>
    </w:lvl>
  </w:abstractNum>
  <w:abstractNum w:abstractNumId="7">
    <w:nsid w:val="40A67446"/>
    <w:multiLevelType w:val="hybridMultilevel"/>
    <w:tmpl w:val="EE84C00C"/>
    <w:lvl w:ilvl="0" w:tplc="2854A7AE">
      <w:numFmt w:val="bullet"/>
      <w:lvlText w:val="-"/>
      <w:lvlJc w:val="left"/>
      <w:pPr>
        <w:tabs>
          <w:tab w:val="num" w:pos="360"/>
        </w:tabs>
        <w:ind w:left="360" w:hanging="360"/>
      </w:pPr>
      <w:rPr>
        <w:rFonts w:ascii="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43CE0AF9"/>
    <w:multiLevelType w:val="singleLevel"/>
    <w:tmpl w:val="2854A7AE"/>
    <w:lvl w:ilvl="0">
      <w:numFmt w:val="bullet"/>
      <w:lvlText w:val="-"/>
      <w:lvlJc w:val="left"/>
      <w:pPr>
        <w:tabs>
          <w:tab w:val="num" w:pos="360"/>
        </w:tabs>
        <w:ind w:left="360" w:hanging="360"/>
      </w:pPr>
      <w:rPr>
        <w:rFonts w:ascii="Times New Roman" w:hAnsi="Times New Roman" w:hint="default"/>
      </w:rPr>
    </w:lvl>
  </w:abstractNum>
  <w:abstractNum w:abstractNumId="9">
    <w:nsid w:val="5B342C60"/>
    <w:multiLevelType w:val="singleLevel"/>
    <w:tmpl w:val="2854A7AE"/>
    <w:lvl w:ilvl="0">
      <w:numFmt w:val="bullet"/>
      <w:lvlText w:val="-"/>
      <w:lvlJc w:val="left"/>
      <w:pPr>
        <w:tabs>
          <w:tab w:val="num" w:pos="360"/>
        </w:tabs>
        <w:ind w:left="360" w:hanging="360"/>
      </w:pPr>
      <w:rPr>
        <w:rFonts w:ascii="Times New Roman" w:hAnsi="Times New Roman" w:hint="default"/>
      </w:rPr>
    </w:lvl>
  </w:abstractNum>
  <w:abstractNum w:abstractNumId="10">
    <w:nsid w:val="608227BC"/>
    <w:multiLevelType w:val="singleLevel"/>
    <w:tmpl w:val="2854A7AE"/>
    <w:lvl w:ilvl="0">
      <w:numFmt w:val="bullet"/>
      <w:lvlText w:val="-"/>
      <w:lvlJc w:val="left"/>
      <w:pPr>
        <w:tabs>
          <w:tab w:val="num" w:pos="360"/>
        </w:tabs>
        <w:ind w:left="360" w:hanging="360"/>
      </w:pPr>
      <w:rPr>
        <w:rFonts w:hint="default"/>
      </w:rPr>
    </w:lvl>
  </w:abstractNum>
  <w:num w:numId="1">
    <w:abstractNumId w:val="9"/>
  </w:num>
  <w:num w:numId="2">
    <w:abstractNumId w:val="1"/>
  </w:num>
  <w:num w:numId="3">
    <w:abstractNumId w:val="10"/>
  </w:num>
  <w:num w:numId="4">
    <w:abstractNumId w:val="6"/>
  </w:num>
  <w:num w:numId="5">
    <w:abstractNumId w:val="4"/>
  </w:num>
  <w:num w:numId="6">
    <w:abstractNumId w:val="8"/>
  </w:num>
  <w:num w:numId="7">
    <w:abstractNumId w:val="3"/>
  </w:num>
  <w:num w:numId="8">
    <w:abstractNumId w:val="5"/>
  </w:num>
  <w:num w:numId="9">
    <w:abstractNumId w:val="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19"/>
    <w:rsid w:val="001C6099"/>
    <w:rsid w:val="002237F6"/>
    <w:rsid w:val="00584A19"/>
    <w:rsid w:val="00792197"/>
    <w:rsid w:val="007A7DB1"/>
    <w:rsid w:val="009065E3"/>
    <w:rsid w:val="009A2E3E"/>
    <w:rsid w:val="00A94AD3"/>
    <w:rsid w:val="00AC3507"/>
    <w:rsid w:val="00AC6707"/>
    <w:rsid w:val="00C73BD5"/>
    <w:rsid w:val="00CB07EE"/>
    <w:rsid w:val="00CF25D5"/>
    <w:rsid w:val="00D45CA9"/>
    <w:rsid w:val="00E96E7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4A19"/>
    <w:pPr>
      <w:spacing w:after="0" w:line="240" w:lineRule="auto"/>
    </w:pPr>
    <w:rPr>
      <w:rFonts w:ascii="Arial" w:eastAsia="Times New Roman" w:hAnsi="Arial" w:cs="Times New Roman"/>
      <w:sz w:val="28"/>
      <w:szCs w:val="20"/>
      <w:lang w:eastAsia="it-IT"/>
    </w:rPr>
  </w:style>
  <w:style w:type="paragraph" w:styleId="Titolo4">
    <w:name w:val="heading 4"/>
    <w:basedOn w:val="Normale"/>
    <w:next w:val="Normale"/>
    <w:link w:val="Titolo4Carattere"/>
    <w:qFormat/>
    <w:rsid w:val="00584A19"/>
    <w:pPr>
      <w:keepNext/>
      <w:jc w:val="center"/>
      <w:outlineLvl w:val="3"/>
    </w:pPr>
    <w:rPr>
      <w:b/>
    </w:rPr>
  </w:style>
  <w:style w:type="paragraph" w:styleId="Titolo5">
    <w:name w:val="heading 5"/>
    <w:basedOn w:val="Normale"/>
    <w:next w:val="Normale"/>
    <w:link w:val="Titolo5Carattere"/>
    <w:qFormat/>
    <w:rsid w:val="00584A19"/>
    <w:pPr>
      <w:keepNext/>
      <w:jc w:val="center"/>
      <w:outlineLvl w:val="4"/>
    </w:pPr>
    <w:rPr>
      <w:rFonts w:ascii="Comic Sans MS" w:hAnsi="Comic Sans MS"/>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584A19"/>
    <w:rPr>
      <w:rFonts w:ascii="Arial" w:eastAsia="Times New Roman" w:hAnsi="Arial" w:cs="Times New Roman"/>
      <w:b/>
      <w:sz w:val="28"/>
      <w:szCs w:val="20"/>
      <w:lang w:eastAsia="it-IT"/>
    </w:rPr>
  </w:style>
  <w:style w:type="character" w:customStyle="1" w:styleId="Titolo5Carattere">
    <w:name w:val="Titolo 5 Carattere"/>
    <w:basedOn w:val="Carpredefinitoparagrafo"/>
    <w:link w:val="Titolo5"/>
    <w:rsid w:val="00584A19"/>
    <w:rPr>
      <w:rFonts w:ascii="Comic Sans MS" w:eastAsia="Times New Roman" w:hAnsi="Comic Sans MS" w:cs="Times New Roman"/>
      <w:sz w:val="32"/>
      <w:szCs w:val="20"/>
      <w:lang w:eastAsia="it-IT"/>
    </w:rPr>
  </w:style>
  <w:style w:type="paragraph" w:styleId="Pidipagina">
    <w:name w:val="footer"/>
    <w:basedOn w:val="Normale"/>
    <w:link w:val="PidipaginaCarattere"/>
    <w:rsid w:val="00584A19"/>
    <w:pPr>
      <w:tabs>
        <w:tab w:val="center" w:pos="4819"/>
        <w:tab w:val="right" w:pos="9638"/>
      </w:tabs>
    </w:pPr>
  </w:style>
  <w:style w:type="character" w:customStyle="1" w:styleId="PidipaginaCarattere">
    <w:name w:val="Piè di pagina Carattere"/>
    <w:basedOn w:val="Carpredefinitoparagrafo"/>
    <w:link w:val="Pidipagina"/>
    <w:rsid w:val="00584A19"/>
    <w:rPr>
      <w:rFonts w:ascii="Arial" w:eastAsia="Times New Roman" w:hAnsi="Arial" w:cs="Times New Roman"/>
      <w:sz w:val="28"/>
      <w:szCs w:val="20"/>
      <w:lang w:eastAsia="it-IT"/>
    </w:rPr>
  </w:style>
  <w:style w:type="character" w:styleId="Numeropagina">
    <w:name w:val="page number"/>
    <w:basedOn w:val="Carpredefinitoparagrafo"/>
    <w:rsid w:val="00584A19"/>
  </w:style>
  <w:style w:type="paragraph" w:styleId="Corpotesto">
    <w:name w:val="Body Text"/>
    <w:basedOn w:val="Normale"/>
    <w:link w:val="CorpotestoCarattere"/>
    <w:rsid w:val="00584A19"/>
    <w:pPr>
      <w:autoSpaceDE w:val="0"/>
      <w:autoSpaceDN w:val="0"/>
      <w:adjustRightInd w:val="0"/>
    </w:pPr>
    <w:rPr>
      <w:rFonts w:ascii="Comic Sans MS" w:hAnsi="Comic Sans MS"/>
      <w:sz w:val="24"/>
    </w:rPr>
  </w:style>
  <w:style w:type="character" w:customStyle="1" w:styleId="CorpotestoCarattere">
    <w:name w:val="Corpo testo Carattere"/>
    <w:basedOn w:val="Carpredefinitoparagrafo"/>
    <w:link w:val="Corpotesto"/>
    <w:rsid w:val="00584A19"/>
    <w:rPr>
      <w:rFonts w:ascii="Comic Sans MS" w:eastAsia="Times New Roman" w:hAnsi="Comic Sans MS" w:cs="Times New Roman"/>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4A19"/>
    <w:pPr>
      <w:spacing w:after="0" w:line="240" w:lineRule="auto"/>
    </w:pPr>
    <w:rPr>
      <w:rFonts w:ascii="Arial" w:eastAsia="Times New Roman" w:hAnsi="Arial" w:cs="Times New Roman"/>
      <w:sz w:val="28"/>
      <w:szCs w:val="20"/>
      <w:lang w:eastAsia="it-IT"/>
    </w:rPr>
  </w:style>
  <w:style w:type="paragraph" w:styleId="Titolo4">
    <w:name w:val="heading 4"/>
    <w:basedOn w:val="Normale"/>
    <w:next w:val="Normale"/>
    <w:link w:val="Titolo4Carattere"/>
    <w:qFormat/>
    <w:rsid w:val="00584A19"/>
    <w:pPr>
      <w:keepNext/>
      <w:jc w:val="center"/>
      <w:outlineLvl w:val="3"/>
    </w:pPr>
    <w:rPr>
      <w:b/>
    </w:rPr>
  </w:style>
  <w:style w:type="paragraph" w:styleId="Titolo5">
    <w:name w:val="heading 5"/>
    <w:basedOn w:val="Normale"/>
    <w:next w:val="Normale"/>
    <w:link w:val="Titolo5Carattere"/>
    <w:qFormat/>
    <w:rsid w:val="00584A19"/>
    <w:pPr>
      <w:keepNext/>
      <w:jc w:val="center"/>
      <w:outlineLvl w:val="4"/>
    </w:pPr>
    <w:rPr>
      <w:rFonts w:ascii="Comic Sans MS" w:hAnsi="Comic Sans MS"/>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584A19"/>
    <w:rPr>
      <w:rFonts w:ascii="Arial" w:eastAsia="Times New Roman" w:hAnsi="Arial" w:cs="Times New Roman"/>
      <w:b/>
      <w:sz w:val="28"/>
      <w:szCs w:val="20"/>
      <w:lang w:eastAsia="it-IT"/>
    </w:rPr>
  </w:style>
  <w:style w:type="character" w:customStyle="1" w:styleId="Titolo5Carattere">
    <w:name w:val="Titolo 5 Carattere"/>
    <w:basedOn w:val="Carpredefinitoparagrafo"/>
    <w:link w:val="Titolo5"/>
    <w:rsid w:val="00584A19"/>
    <w:rPr>
      <w:rFonts w:ascii="Comic Sans MS" w:eastAsia="Times New Roman" w:hAnsi="Comic Sans MS" w:cs="Times New Roman"/>
      <w:sz w:val="32"/>
      <w:szCs w:val="20"/>
      <w:lang w:eastAsia="it-IT"/>
    </w:rPr>
  </w:style>
  <w:style w:type="paragraph" w:styleId="Pidipagina">
    <w:name w:val="footer"/>
    <w:basedOn w:val="Normale"/>
    <w:link w:val="PidipaginaCarattere"/>
    <w:rsid w:val="00584A19"/>
    <w:pPr>
      <w:tabs>
        <w:tab w:val="center" w:pos="4819"/>
        <w:tab w:val="right" w:pos="9638"/>
      </w:tabs>
    </w:pPr>
  </w:style>
  <w:style w:type="character" w:customStyle="1" w:styleId="PidipaginaCarattere">
    <w:name w:val="Piè di pagina Carattere"/>
    <w:basedOn w:val="Carpredefinitoparagrafo"/>
    <w:link w:val="Pidipagina"/>
    <w:rsid w:val="00584A19"/>
    <w:rPr>
      <w:rFonts w:ascii="Arial" w:eastAsia="Times New Roman" w:hAnsi="Arial" w:cs="Times New Roman"/>
      <w:sz w:val="28"/>
      <w:szCs w:val="20"/>
      <w:lang w:eastAsia="it-IT"/>
    </w:rPr>
  </w:style>
  <w:style w:type="character" w:styleId="Numeropagina">
    <w:name w:val="page number"/>
    <w:basedOn w:val="Carpredefinitoparagrafo"/>
    <w:rsid w:val="00584A19"/>
  </w:style>
  <w:style w:type="paragraph" w:styleId="Corpotesto">
    <w:name w:val="Body Text"/>
    <w:basedOn w:val="Normale"/>
    <w:link w:val="CorpotestoCarattere"/>
    <w:rsid w:val="00584A19"/>
    <w:pPr>
      <w:autoSpaceDE w:val="0"/>
      <w:autoSpaceDN w:val="0"/>
      <w:adjustRightInd w:val="0"/>
    </w:pPr>
    <w:rPr>
      <w:rFonts w:ascii="Comic Sans MS" w:hAnsi="Comic Sans MS"/>
      <w:sz w:val="24"/>
    </w:rPr>
  </w:style>
  <w:style w:type="character" w:customStyle="1" w:styleId="CorpotestoCarattere">
    <w:name w:val="Corpo testo Carattere"/>
    <w:basedOn w:val="Carpredefinitoparagrafo"/>
    <w:link w:val="Corpotesto"/>
    <w:rsid w:val="00584A19"/>
    <w:rPr>
      <w:rFonts w:ascii="Comic Sans MS" w:eastAsia="Times New Roman" w:hAnsi="Comic Sans MS"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04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1411</Words>
  <Characters>8046</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9439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dc:creator>
  <cp:lastModifiedBy>DirigenteScolastico</cp:lastModifiedBy>
  <cp:revision>4</cp:revision>
  <dcterms:created xsi:type="dcterms:W3CDTF">2019-10-28T10:26:00Z</dcterms:created>
  <dcterms:modified xsi:type="dcterms:W3CDTF">2019-10-28T11:28:00Z</dcterms:modified>
</cp:coreProperties>
</file>