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B25914" w:rsidTr="00F66879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914" w:rsidRDefault="00B25914" w:rsidP="00F66879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 wp14:anchorId="210F4C89" wp14:editId="62F7DEF6">
                  <wp:extent cx="419100" cy="428625"/>
                  <wp:effectExtent l="0" t="0" r="0" b="9525"/>
                  <wp:docPr id="2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914" w:rsidTr="00F66879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914" w:rsidRDefault="00B25914" w:rsidP="00F66879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uzione</w:t>
            </w:r>
          </w:p>
          <w:p w:rsidR="00B25914" w:rsidRPr="00B958D0" w:rsidRDefault="00B25914" w:rsidP="00F66879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:rsidR="00B25914" w:rsidRDefault="00B25914" w:rsidP="00F66879">
            <w:pPr>
              <w:jc w:val="center"/>
              <w:rPr>
                <w:rFonts w:ascii="Verdana" w:hAnsi="Verdana"/>
                <w:noProof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B25914" w:rsidTr="00F66879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14" w:rsidRPr="00641DD8" w:rsidRDefault="00B25914" w:rsidP="00F66879">
            <w:pPr>
              <w:rPr>
                <w:noProof/>
                <w:sz w:val="12"/>
                <w:szCs w:val="12"/>
              </w:rPr>
            </w:pPr>
          </w:p>
          <w:p w:rsidR="00B25914" w:rsidRDefault="00B25914" w:rsidP="00F66879">
            <w:pPr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A31703D" wp14:editId="35ABAB14">
                  <wp:extent cx="1495425" cy="514350"/>
                  <wp:effectExtent l="0" t="0" r="9525" b="0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95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14" w:rsidRDefault="00B25914" w:rsidP="00F66879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Licei Scientifico, Scienze Umane, Linguistico e Sportivo</w:t>
            </w:r>
          </w:p>
          <w:p w:rsidR="00B25914" w:rsidRPr="00B958D0" w:rsidRDefault="00B25914" w:rsidP="00F66879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AFM-RIM e  CAT</w:t>
            </w:r>
            <w:r w:rsidRPr="0015732A">
              <w:rPr>
                <w:noProof/>
              </w:rPr>
              <w:t xml:space="preserve"> </w:t>
            </w:r>
          </w:p>
          <w:p w:rsidR="00B25914" w:rsidRPr="008E09BE" w:rsidRDefault="00B25914" w:rsidP="00F66879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21 -  23022 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8E09B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:rsidR="00B25914" w:rsidRDefault="00B25914" w:rsidP="00F66879">
            <w:pPr>
              <w:jc w:val="center"/>
              <w:rPr>
                <w:rFonts w:ascii="Verdana" w:hAnsi="Verdana"/>
                <w:noProof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8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proofErr w:type="spellStart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>sito</w:t>
            </w:r>
            <w:proofErr w:type="spellEnd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 xml:space="preserve"> web: </w:t>
            </w:r>
            <w:hyperlink r:id="rId9" w:history="1">
              <w:r w:rsidRPr="00BD7523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val="en-US" w:eastAsia="ja-JP"/>
                </w:rPr>
                <w:t>www.davincichiavenna.edu.it</w:t>
              </w:r>
            </w:hyperlink>
          </w:p>
        </w:tc>
      </w:tr>
    </w:tbl>
    <w:p w:rsidR="001606A8" w:rsidRDefault="001606A8" w:rsidP="00DD2C17">
      <w:pPr>
        <w:jc w:val="both"/>
        <w:rPr>
          <w:rFonts w:ascii="Verdana" w:hAnsi="Verdana"/>
          <w:b/>
        </w:rPr>
      </w:pPr>
    </w:p>
    <w:p w:rsidR="00DD2C17" w:rsidRPr="00B90315" w:rsidRDefault="00DD2C17" w:rsidP="00DE24B7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B90315">
        <w:rPr>
          <w:rFonts w:ascii="Verdana" w:hAnsi="Verdana"/>
          <w:b/>
          <w:sz w:val="20"/>
          <w:szCs w:val="20"/>
        </w:rPr>
        <w:t xml:space="preserve">Circ. </w:t>
      </w:r>
      <w:r w:rsidR="0020314F">
        <w:rPr>
          <w:rFonts w:ascii="Verdana" w:hAnsi="Verdana"/>
          <w:b/>
          <w:sz w:val="20"/>
          <w:szCs w:val="20"/>
        </w:rPr>
        <w:t>43</w:t>
      </w:r>
      <w:r w:rsidRPr="00B90315">
        <w:rPr>
          <w:rFonts w:ascii="Verdana" w:hAnsi="Verdana"/>
          <w:b/>
          <w:sz w:val="20"/>
          <w:szCs w:val="20"/>
        </w:rPr>
        <w:t xml:space="preserve">                                 </w:t>
      </w:r>
      <w:r w:rsidR="00107253">
        <w:rPr>
          <w:rFonts w:ascii="Verdana" w:hAnsi="Verdana"/>
          <w:b/>
          <w:sz w:val="20"/>
          <w:szCs w:val="20"/>
        </w:rPr>
        <w:t xml:space="preserve">                              </w:t>
      </w:r>
      <w:r w:rsidR="00107253">
        <w:rPr>
          <w:rFonts w:ascii="Verdana" w:hAnsi="Verdana"/>
          <w:b/>
          <w:sz w:val="20"/>
          <w:szCs w:val="20"/>
        </w:rPr>
        <w:tab/>
      </w:r>
      <w:r w:rsidR="00107253">
        <w:rPr>
          <w:rFonts w:ascii="Verdana" w:hAnsi="Verdana"/>
          <w:b/>
          <w:sz w:val="20"/>
          <w:szCs w:val="20"/>
        </w:rPr>
        <w:tab/>
      </w:r>
      <w:r w:rsidR="00107253">
        <w:rPr>
          <w:rFonts w:ascii="Verdana" w:hAnsi="Verdana"/>
          <w:b/>
          <w:sz w:val="20"/>
          <w:szCs w:val="20"/>
        </w:rPr>
        <w:tab/>
      </w:r>
      <w:r w:rsidRPr="00B90315">
        <w:rPr>
          <w:rFonts w:ascii="Verdana" w:hAnsi="Verdana"/>
          <w:sz w:val="20"/>
          <w:szCs w:val="20"/>
        </w:rPr>
        <w:t xml:space="preserve">Chiavenna, </w:t>
      </w:r>
      <w:r w:rsidR="00007E22" w:rsidRPr="00B90315">
        <w:rPr>
          <w:rFonts w:ascii="Verdana" w:hAnsi="Verdana"/>
          <w:sz w:val="20"/>
          <w:szCs w:val="20"/>
        </w:rPr>
        <w:t>2</w:t>
      </w:r>
      <w:r w:rsidR="005C6200" w:rsidRPr="00B90315">
        <w:rPr>
          <w:rFonts w:ascii="Verdana" w:hAnsi="Verdana"/>
          <w:sz w:val="20"/>
          <w:szCs w:val="20"/>
        </w:rPr>
        <w:t>3</w:t>
      </w:r>
      <w:r w:rsidRPr="00B90315">
        <w:rPr>
          <w:rFonts w:ascii="Verdana" w:hAnsi="Verdana"/>
          <w:sz w:val="20"/>
          <w:szCs w:val="20"/>
        </w:rPr>
        <w:t>.10.20</w:t>
      </w:r>
    </w:p>
    <w:p w:rsidR="00007E22" w:rsidRPr="00B90315" w:rsidRDefault="00007E22" w:rsidP="00DE24B7">
      <w:pPr>
        <w:spacing w:after="0" w:line="320" w:lineRule="exact"/>
        <w:rPr>
          <w:rFonts w:ascii="Verdana" w:hAnsi="Verdana"/>
          <w:sz w:val="20"/>
          <w:szCs w:val="20"/>
        </w:rPr>
      </w:pPr>
      <w:r w:rsidRPr="00B90315">
        <w:rPr>
          <w:rFonts w:ascii="Verdana" w:hAnsi="Verdana"/>
          <w:sz w:val="20"/>
          <w:szCs w:val="20"/>
        </w:rPr>
        <w:t xml:space="preserve">                                                                        </w:t>
      </w:r>
      <w:r w:rsidR="00107253">
        <w:rPr>
          <w:rFonts w:ascii="Verdana" w:hAnsi="Verdana"/>
          <w:sz w:val="20"/>
          <w:szCs w:val="20"/>
        </w:rPr>
        <w:tab/>
      </w:r>
      <w:r w:rsidR="00107253">
        <w:rPr>
          <w:rFonts w:ascii="Verdana" w:hAnsi="Verdana"/>
          <w:sz w:val="20"/>
          <w:szCs w:val="20"/>
        </w:rPr>
        <w:tab/>
      </w:r>
      <w:r w:rsidR="00DF68BC">
        <w:rPr>
          <w:rFonts w:ascii="Verdana" w:hAnsi="Verdana"/>
          <w:sz w:val="20"/>
          <w:szCs w:val="20"/>
        </w:rPr>
        <w:tab/>
      </w:r>
      <w:r w:rsidRPr="00B90315">
        <w:rPr>
          <w:rFonts w:ascii="Verdana" w:hAnsi="Verdana"/>
          <w:sz w:val="20"/>
          <w:szCs w:val="20"/>
        </w:rPr>
        <w:t>Ai Docenti</w:t>
      </w:r>
    </w:p>
    <w:p w:rsidR="00DD2C17" w:rsidRPr="00B90315" w:rsidRDefault="00DD2C17" w:rsidP="00DE24B7">
      <w:pPr>
        <w:spacing w:after="0" w:line="320" w:lineRule="exact"/>
        <w:rPr>
          <w:rFonts w:ascii="Verdana" w:hAnsi="Verdana"/>
          <w:sz w:val="20"/>
          <w:szCs w:val="20"/>
        </w:rPr>
      </w:pPr>
      <w:r w:rsidRPr="00B90315">
        <w:rPr>
          <w:rFonts w:ascii="Verdana" w:hAnsi="Verdana"/>
          <w:b/>
          <w:sz w:val="20"/>
          <w:szCs w:val="20"/>
        </w:rPr>
        <w:t xml:space="preserve">                                                                          </w:t>
      </w:r>
      <w:r w:rsidR="00107253">
        <w:rPr>
          <w:rFonts w:ascii="Verdana" w:hAnsi="Verdana"/>
          <w:b/>
          <w:sz w:val="20"/>
          <w:szCs w:val="20"/>
        </w:rPr>
        <w:tab/>
      </w:r>
      <w:r w:rsidR="00107253">
        <w:rPr>
          <w:rFonts w:ascii="Verdana" w:hAnsi="Verdana"/>
          <w:b/>
          <w:sz w:val="20"/>
          <w:szCs w:val="20"/>
        </w:rPr>
        <w:tab/>
      </w:r>
      <w:r w:rsidR="00DF68BC">
        <w:rPr>
          <w:rFonts w:ascii="Verdana" w:hAnsi="Verdana"/>
          <w:b/>
          <w:sz w:val="20"/>
          <w:szCs w:val="20"/>
        </w:rPr>
        <w:tab/>
      </w:r>
      <w:r w:rsidRPr="00B90315">
        <w:rPr>
          <w:rFonts w:ascii="Verdana" w:hAnsi="Verdana"/>
          <w:sz w:val="20"/>
          <w:szCs w:val="20"/>
        </w:rPr>
        <w:t>Agli studenti</w:t>
      </w:r>
    </w:p>
    <w:p w:rsidR="00007E22" w:rsidRPr="00B90315" w:rsidRDefault="00007E22" w:rsidP="00DE24B7">
      <w:pPr>
        <w:spacing w:after="0" w:line="320" w:lineRule="exact"/>
        <w:rPr>
          <w:rFonts w:ascii="Verdana" w:hAnsi="Verdana"/>
          <w:sz w:val="20"/>
          <w:szCs w:val="20"/>
        </w:rPr>
      </w:pPr>
      <w:r w:rsidRPr="00B90315">
        <w:rPr>
          <w:rFonts w:ascii="Verdana" w:hAnsi="Verdana"/>
          <w:sz w:val="20"/>
          <w:szCs w:val="20"/>
        </w:rPr>
        <w:t xml:space="preserve">                                                                        </w:t>
      </w:r>
      <w:r w:rsidR="00107253">
        <w:rPr>
          <w:rFonts w:ascii="Verdana" w:hAnsi="Verdana"/>
          <w:sz w:val="20"/>
          <w:szCs w:val="20"/>
        </w:rPr>
        <w:tab/>
      </w:r>
      <w:r w:rsidR="00107253">
        <w:rPr>
          <w:rFonts w:ascii="Verdana" w:hAnsi="Verdana"/>
          <w:sz w:val="20"/>
          <w:szCs w:val="20"/>
        </w:rPr>
        <w:tab/>
      </w:r>
      <w:r w:rsidR="00DF68BC">
        <w:rPr>
          <w:rFonts w:ascii="Verdana" w:hAnsi="Verdana"/>
          <w:sz w:val="20"/>
          <w:szCs w:val="20"/>
        </w:rPr>
        <w:tab/>
      </w:r>
      <w:r w:rsidRPr="00B90315">
        <w:rPr>
          <w:rFonts w:ascii="Verdana" w:hAnsi="Verdana"/>
          <w:sz w:val="20"/>
          <w:szCs w:val="20"/>
        </w:rPr>
        <w:t>Ai Genitori</w:t>
      </w:r>
    </w:p>
    <w:p w:rsidR="00007E22" w:rsidRPr="00B90315" w:rsidRDefault="00007E22" w:rsidP="00DE24B7">
      <w:pPr>
        <w:spacing w:after="0" w:line="320" w:lineRule="exact"/>
        <w:rPr>
          <w:rFonts w:ascii="Verdana" w:hAnsi="Verdana"/>
          <w:sz w:val="20"/>
          <w:szCs w:val="20"/>
        </w:rPr>
      </w:pPr>
      <w:r w:rsidRPr="00B90315">
        <w:rPr>
          <w:rFonts w:ascii="Verdana" w:hAnsi="Verdana"/>
          <w:sz w:val="20"/>
          <w:szCs w:val="20"/>
        </w:rPr>
        <w:t xml:space="preserve">                                                                        </w:t>
      </w:r>
      <w:r w:rsidR="00107253">
        <w:rPr>
          <w:rFonts w:ascii="Verdana" w:hAnsi="Verdana"/>
          <w:sz w:val="20"/>
          <w:szCs w:val="20"/>
        </w:rPr>
        <w:tab/>
      </w:r>
      <w:r w:rsidR="00107253">
        <w:rPr>
          <w:rFonts w:ascii="Verdana" w:hAnsi="Verdana"/>
          <w:sz w:val="20"/>
          <w:szCs w:val="20"/>
        </w:rPr>
        <w:tab/>
      </w:r>
      <w:r w:rsidR="00DF68BC">
        <w:rPr>
          <w:rFonts w:ascii="Verdana" w:hAnsi="Verdana"/>
          <w:sz w:val="20"/>
          <w:szCs w:val="20"/>
        </w:rPr>
        <w:tab/>
      </w:r>
      <w:r w:rsidRPr="00B90315">
        <w:rPr>
          <w:rFonts w:ascii="Verdana" w:hAnsi="Verdana"/>
          <w:sz w:val="20"/>
          <w:szCs w:val="20"/>
        </w:rPr>
        <w:t>Alla DSGA</w:t>
      </w:r>
    </w:p>
    <w:p w:rsidR="00DD2C17" w:rsidRPr="00B90315" w:rsidRDefault="00007E22" w:rsidP="00DE24B7">
      <w:pPr>
        <w:spacing w:after="0" w:line="320" w:lineRule="exact"/>
        <w:rPr>
          <w:rFonts w:ascii="Verdana" w:hAnsi="Verdana"/>
          <w:sz w:val="20"/>
          <w:szCs w:val="20"/>
        </w:rPr>
      </w:pPr>
      <w:r w:rsidRPr="00B90315">
        <w:rPr>
          <w:rFonts w:ascii="Verdana" w:hAnsi="Verdana"/>
          <w:sz w:val="20"/>
          <w:szCs w:val="20"/>
        </w:rPr>
        <w:t xml:space="preserve">                                                                        </w:t>
      </w:r>
      <w:r w:rsidR="00107253">
        <w:rPr>
          <w:rFonts w:ascii="Verdana" w:hAnsi="Verdana"/>
          <w:sz w:val="20"/>
          <w:szCs w:val="20"/>
        </w:rPr>
        <w:tab/>
      </w:r>
      <w:r w:rsidR="00107253">
        <w:rPr>
          <w:rFonts w:ascii="Verdana" w:hAnsi="Verdana"/>
          <w:sz w:val="20"/>
          <w:szCs w:val="20"/>
        </w:rPr>
        <w:tab/>
      </w:r>
      <w:r w:rsidR="00DF68BC">
        <w:rPr>
          <w:rFonts w:ascii="Verdana" w:hAnsi="Verdana"/>
          <w:sz w:val="20"/>
          <w:szCs w:val="20"/>
        </w:rPr>
        <w:tab/>
      </w:r>
      <w:r w:rsidRPr="00B90315">
        <w:rPr>
          <w:rFonts w:ascii="Verdana" w:hAnsi="Verdana"/>
          <w:sz w:val="20"/>
          <w:szCs w:val="20"/>
        </w:rPr>
        <w:t>Al personale ATA</w:t>
      </w:r>
    </w:p>
    <w:p w:rsidR="009C0925" w:rsidRPr="00B90315" w:rsidRDefault="009C0925" w:rsidP="00DE24B7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:rsidR="00DD2C17" w:rsidRPr="00B90315" w:rsidRDefault="00DD2C17" w:rsidP="00DE24B7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  <w:r w:rsidRPr="00B90315">
        <w:rPr>
          <w:rFonts w:ascii="Verdana" w:hAnsi="Verdana"/>
          <w:b/>
          <w:sz w:val="20"/>
          <w:szCs w:val="20"/>
        </w:rPr>
        <w:t xml:space="preserve">Oggetto: </w:t>
      </w:r>
      <w:r w:rsidR="005C6200" w:rsidRPr="00B90315">
        <w:rPr>
          <w:rFonts w:ascii="Verdana" w:hAnsi="Verdana"/>
          <w:b/>
          <w:sz w:val="20"/>
          <w:szCs w:val="20"/>
        </w:rPr>
        <w:t>Sospensione della Circ. n. 42 del 22.10.2020</w:t>
      </w:r>
    </w:p>
    <w:p w:rsidR="005C6200" w:rsidRPr="00B90315" w:rsidRDefault="00107253" w:rsidP="00DE24B7">
      <w:pPr>
        <w:spacing w:after="0" w:line="320" w:lineRule="exact"/>
        <w:ind w:firstLine="708"/>
        <w:jc w:val="both"/>
        <w:rPr>
          <w:rFonts w:ascii="Verdana" w:hAnsi="Verdana" w:cs="CenturyGothic"/>
          <w:sz w:val="20"/>
          <w:szCs w:val="20"/>
        </w:rPr>
      </w:pPr>
      <w:r>
        <w:rPr>
          <w:rFonts w:ascii="Verdana" w:hAnsi="Verdana"/>
          <w:sz w:val="20"/>
          <w:szCs w:val="20"/>
        </w:rPr>
        <w:t>L’o</w:t>
      </w:r>
      <w:r w:rsidR="005C6200" w:rsidRPr="00B90315">
        <w:rPr>
          <w:rFonts w:ascii="Verdana" w:hAnsi="Verdana"/>
          <w:sz w:val="20"/>
          <w:szCs w:val="20"/>
        </w:rPr>
        <w:t>rdinanza della Regione Lombardia, n. 623 del 21.10.2020 che, tra l’altro prevede, “</w:t>
      </w:r>
      <w:r w:rsidR="005C6200" w:rsidRPr="00B90315">
        <w:rPr>
          <w:rFonts w:ascii="Verdana" w:hAnsi="Verdana" w:cs="CenturyGothic"/>
          <w:i/>
          <w:sz w:val="20"/>
          <w:szCs w:val="20"/>
        </w:rPr>
        <w:t>lo svolgimento delle lezioni mediante la didattica a distanza delle lezioni, per l’intero gruppo classe</w:t>
      </w:r>
      <w:r w:rsidR="005C6200" w:rsidRPr="00B90315">
        <w:rPr>
          <w:rFonts w:ascii="Verdana" w:hAnsi="Verdana" w:cs="CenturyGothic"/>
          <w:sz w:val="20"/>
          <w:szCs w:val="20"/>
        </w:rPr>
        <w:t>”, ha sollevato numerosi problemi interpretativi e</w:t>
      </w:r>
      <w:r>
        <w:rPr>
          <w:rFonts w:ascii="Verdana" w:hAnsi="Verdana" w:cs="CenturyGothic"/>
          <w:sz w:val="20"/>
          <w:szCs w:val="20"/>
        </w:rPr>
        <w:t>d</w:t>
      </w:r>
      <w:r w:rsidR="005C6200" w:rsidRPr="00B90315">
        <w:rPr>
          <w:rFonts w:ascii="Verdana" w:hAnsi="Verdana" w:cs="CenturyGothic"/>
          <w:sz w:val="20"/>
          <w:szCs w:val="20"/>
        </w:rPr>
        <w:t xml:space="preserve"> organizzativi, </w:t>
      </w:r>
      <w:r w:rsidR="00163610" w:rsidRPr="00B90315">
        <w:rPr>
          <w:rFonts w:ascii="Verdana" w:hAnsi="Verdana" w:cs="CenturyGothic"/>
          <w:sz w:val="20"/>
          <w:szCs w:val="20"/>
        </w:rPr>
        <w:t>d</w:t>
      </w:r>
      <w:r w:rsidR="005C6200" w:rsidRPr="00B90315">
        <w:rPr>
          <w:rFonts w:ascii="Verdana" w:hAnsi="Verdana" w:cs="CenturyGothic"/>
          <w:sz w:val="20"/>
          <w:szCs w:val="20"/>
        </w:rPr>
        <w:t xml:space="preserve">i cui si sono fatti portavoce autorevoli personalità, tra </w:t>
      </w:r>
      <w:r w:rsidR="00163610" w:rsidRPr="00B90315">
        <w:rPr>
          <w:rFonts w:ascii="Verdana" w:hAnsi="Verdana" w:cs="CenturyGothic"/>
          <w:sz w:val="20"/>
          <w:szCs w:val="20"/>
        </w:rPr>
        <w:t>le quali</w:t>
      </w:r>
      <w:r w:rsidR="005C6200" w:rsidRPr="00B90315">
        <w:rPr>
          <w:rFonts w:ascii="Verdana" w:hAnsi="Verdana" w:cs="CenturyGothic"/>
          <w:sz w:val="20"/>
          <w:szCs w:val="20"/>
        </w:rPr>
        <w:t xml:space="preserve"> il Direttore </w:t>
      </w:r>
      <w:r w:rsidR="00163610" w:rsidRPr="00B90315">
        <w:rPr>
          <w:rFonts w:ascii="Verdana" w:hAnsi="Verdana" w:cs="CenturyGothic"/>
          <w:sz w:val="20"/>
          <w:szCs w:val="20"/>
        </w:rPr>
        <w:t>G</w:t>
      </w:r>
      <w:r w:rsidR="005C6200" w:rsidRPr="00B90315">
        <w:rPr>
          <w:rFonts w:ascii="Verdana" w:hAnsi="Verdana" w:cs="CenturyGothic"/>
          <w:sz w:val="20"/>
          <w:szCs w:val="20"/>
        </w:rPr>
        <w:t>enerale dell’USR Lombardia che ha inoltrato una richiesta di chiarimenti in Regione.</w:t>
      </w:r>
    </w:p>
    <w:p w:rsidR="00DD2C17" w:rsidRPr="00B90315" w:rsidRDefault="005C6200" w:rsidP="00DE24B7">
      <w:pPr>
        <w:spacing w:after="0" w:line="320" w:lineRule="exact"/>
        <w:ind w:firstLine="708"/>
        <w:jc w:val="both"/>
        <w:rPr>
          <w:rFonts w:ascii="Verdana" w:hAnsi="Verdana" w:cs="CenturyGothic"/>
          <w:sz w:val="20"/>
          <w:szCs w:val="20"/>
        </w:rPr>
      </w:pPr>
      <w:r w:rsidRPr="00B90315">
        <w:rPr>
          <w:rFonts w:ascii="Verdana" w:hAnsi="Verdana" w:cs="CenturyGothic"/>
          <w:sz w:val="20"/>
          <w:szCs w:val="20"/>
        </w:rPr>
        <w:t>Da fonti giornalistiche, come viene riportato in una nota dell’UST di Sondrio</w:t>
      </w:r>
      <w:r w:rsidR="002E4440" w:rsidRPr="00B90315">
        <w:rPr>
          <w:rFonts w:ascii="Verdana" w:hAnsi="Verdana" w:cs="CenturyGothic"/>
          <w:sz w:val="20"/>
          <w:szCs w:val="20"/>
        </w:rPr>
        <w:t xml:space="preserve"> (qui di seguito allegata), la “</w:t>
      </w:r>
      <w:r w:rsidR="002E4440" w:rsidRPr="00B90315">
        <w:rPr>
          <w:rFonts w:ascii="Verdana" w:hAnsi="Verdana" w:cs="CenturyGothic"/>
          <w:i/>
          <w:sz w:val="20"/>
          <w:szCs w:val="20"/>
        </w:rPr>
        <w:t>Regione Lombardia si è riservata ancora del tempo per una riflessione sull’Ordinanza emanata</w:t>
      </w:r>
      <w:r w:rsidR="002E4440" w:rsidRPr="00B90315">
        <w:rPr>
          <w:rFonts w:ascii="Verdana" w:hAnsi="Verdana" w:cs="CenturyGothic"/>
          <w:sz w:val="20"/>
          <w:szCs w:val="20"/>
        </w:rPr>
        <w:t>”.</w:t>
      </w:r>
      <w:r w:rsidRPr="00B90315">
        <w:rPr>
          <w:rFonts w:ascii="Verdana" w:hAnsi="Verdana" w:cs="CenturyGothic"/>
          <w:sz w:val="20"/>
          <w:szCs w:val="20"/>
        </w:rPr>
        <w:t xml:space="preserve">   </w:t>
      </w:r>
    </w:p>
    <w:p w:rsidR="002E4440" w:rsidRPr="00B90315" w:rsidRDefault="002E4440" w:rsidP="00DE24B7">
      <w:pPr>
        <w:spacing w:after="0" w:line="320" w:lineRule="exact"/>
        <w:ind w:firstLine="708"/>
        <w:jc w:val="both"/>
        <w:rPr>
          <w:rFonts w:ascii="Verdana" w:hAnsi="Verdana"/>
          <w:sz w:val="20"/>
          <w:szCs w:val="20"/>
        </w:rPr>
      </w:pPr>
      <w:r w:rsidRPr="00B90315">
        <w:rPr>
          <w:rFonts w:ascii="Verdana" w:hAnsi="Verdana"/>
          <w:sz w:val="20"/>
          <w:szCs w:val="20"/>
        </w:rPr>
        <w:t>Per quanto ci riguarda, la convulsa giornata di ieri, 22 ottobre, si è conclusa con un incontr</w:t>
      </w:r>
      <w:r w:rsidR="00163610" w:rsidRPr="00B90315">
        <w:rPr>
          <w:rFonts w:ascii="Verdana" w:hAnsi="Verdana"/>
          <w:sz w:val="20"/>
          <w:szCs w:val="20"/>
        </w:rPr>
        <w:t>o</w:t>
      </w:r>
      <w:r w:rsidRPr="00B90315">
        <w:rPr>
          <w:rFonts w:ascii="Verdana" w:hAnsi="Verdana"/>
          <w:sz w:val="20"/>
          <w:szCs w:val="20"/>
        </w:rPr>
        <w:t xml:space="preserve"> dei Dirigenti Scolastici provinciali alla presenza del Dirigente dell’UST, dott. Fabio Molinari, che si è protratto fino alle ore 19.00.</w:t>
      </w:r>
    </w:p>
    <w:p w:rsidR="00163610" w:rsidRPr="00B90315" w:rsidRDefault="002E4440" w:rsidP="00DE24B7">
      <w:pPr>
        <w:spacing w:after="0" w:line="320" w:lineRule="exact"/>
        <w:ind w:firstLine="708"/>
        <w:jc w:val="both"/>
        <w:rPr>
          <w:rFonts w:ascii="Verdana" w:hAnsi="Verdana"/>
          <w:sz w:val="20"/>
          <w:szCs w:val="20"/>
        </w:rPr>
      </w:pPr>
      <w:r w:rsidRPr="00B90315">
        <w:rPr>
          <w:rFonts w:ascii="Verdana" w:hAnsi="Verdana"/>
          <w:sz w:val="20"/>
          <w:szCs w:val="20"/>
        </w:rPr>
        <w:t>A conclusione dell’incontro, si è convenuto di sospendere l’attuazione dell’Ordinanza 623 fino a quando la situazione non venga chiarita in maniera pressoché definitiva, in ogni caso almeno fino al 26 compreso. Nel caso in cui, come è prevedibile, sulla questione si dovesse arrivare a una sorta di mediazione, i tempi si allungherebbero ancora di qualche giorno.</w:t>
      </w:r>
      <w:r w:rsidR="00163610" w:rsidRPr="00B90315">
        <w:rPr>
          <w:rFonts w:ascii="Verdana" w:hAnsi="Verdana"/>
          <w:sz w:val="20"/>
          <w:szCs w:val="20"/>
        </w:rPr>
        <w:t xml:space="preserve"> </w:t>
      </w:r>
    </w:p>
    <w:p w:rsidR="002E4440" w:rsidRPr="00B90315" w:rsidRDefault="00163610" w:rsidP="00DE24B7">
      <w:pPr>
        <w:spacing w:after="0" w:line="320" w:lineRule="exact"/>
        <w:ind w:firstLine="708"/>
        <w:jc w:val="both"/>
        <w:rPr>
          <w:rFonts w:ascii="Verdana" w:hAnsi="Verdana"/>
          <w:sz w:val="20"/>
          <w:szCs w:val="20"/>
        </w:rPr>
      </w:pPr>
      <w:r w:rsidRPr="00B90315">
        <w:rPr>
          <w:rFonts w:ascii="Verdana" w:hAnsi="Verdana"/>
          <w:sz w:val="20"/>
          <w:szCs w:val="20"/>
        </w:rPr>
        <w:t xml:space="preserve">I Dirigenti Scolastici della provincia di Sondrio si riuniranno </w:t>
      </w:r>
      <w:r w:rsidR="009C0925" w:rsidRPr="00B90315">
        <w:rPr>
          <w:rFonts w:ascii="Verdana" w:hAnsi="Verdana"/>
          <w:sz w:val="20"/>
          <w:szCs w:val="20"/>
        </w:rPr>
        <w:t xml:space="preserve">subito dopo la risposta fornita dalla Regione Lombardia in merito ai chiarimenti richiesti dal Direttore Generale, per assumere una linea comune di comportamento.  </w:t>
      </w:r>
      <w:r w:rsidRPr="00B90315">
        <w:rPr>
          <w:rFonts w:ascii="Verdana" w:hAnsi="Verdana"/>
          <w:sz w:val="20"/>
          <w:szCs w:val="20"/>
        </w:rPr>
        <w:t xml:space="preserve">  </w:t>
      </w:r>
    </w:p>
    <w:p w:rsidR="002E4440" w:rsidRPr="00B90315" w:rsidRDefault="002E4440" w:rsidP="00DE24B7">
      <w:pPr>
        <w:spacing w:after="0" w:line="320" w:lineRule="exact"/>
        <w:ind w:firstLine="708"/>
        <w:jc w:val="both"/>
        <w:rPr>
          <w:rFonts w:ascii="Verdana" w:hAnsi="Verdana"/>
          <w:sz w:val="20"/>
          <w:szCs w:val="20"/>
        </w:rPr>
      </w:pPr>
      <w:r w:rsidRPr="00B90315">
        <w:rPr>
          <w:rFonts w:ascii="Verdana" w:hAnsi="Verdana"/>
          <w:sz w:val="20"/>
          <w:szCs w:val="20"/>
        </w:rPr>
        <w:t xml:space="preserve">Pertanto, in attesa dei suddetti chiarimenti e/o di eventuali altri provvedimenti, la </w:t>
      </w:r>
      <w:r w:rsidR="00D861C5" w:rsidRPr="00B90315">
        <w:rPr>
          <w:rFonts w:ascii="Verdana" w:hAnsi="Verdana"/>
          <w:sz w:val="20"/>
          <w:szCs w:val="20"/>
        </w:rPr>
        <w:t xml:space="preserve">Circolare in oggetto, in merito all’attivazione della didattica a distanza, </w:t>
      </w:r>
      <w:r w:rsidR="009C0925" w:rsidRPr="00B90315">
        <w:rPr>
          <w:rFonts w:ascii="Verdana" w:hAnsi="Verdana"/>
          <w:sz w:val="20"/>
          <w:szCs w:val="20"/>
        </w:rPr>
        <w:t>viene</w:t>
      </w:r>
      <w:r w:rsidR="00D861C5" w:rsidRPr="00B90315">
        <w:rPr>
          <w:rFonts w:ascii="Verdana" w:hAnsi="Verdana"/>
          <w:sz w:val="20"/>
          <w:szCs w:val="20"/>
        </w:rPr>
        <w:t xml:space="preserve"> sospesa fino a nuova comunicazione.</w:t>
      </w:r>
    </w:p>
    <w:p w:rsidR="00DD2C17" w:rsidRPr="00B90315" w:rsidRDefault="00D861C5" w:rsidP="00DE24B7">
      <w:pPr>
        <w:spacing w:after="0" w:line="320" w:lineRule="exact"/>
        <w:ind w:firstLine="708"/>
        <w:jc w:val="both"/>
        <w:rPr>
          <w:rFonts w:ascii="Verdana" w:hAnsi="Verdana"/>
          <w:b/>
          <w:sz w:val="20"/>
          <w:szCs w:val="20"/>
        </w:rPr>
      </w:pPr>
      <w:r w:rsidRPr="00B90315">
        <w:rPr>
          <w:rFonts w:ascii="Verdana" w:hAnsi="Verdana"/>
          <w:b/>
          <w:sz w:val="20"/>
          <w:szCs w:val="20"/>
        </w:rPr>
        <w:t>La parte, invece, relativa alle elezioni dei rappresentanti di classe degli studenti viene confermata, per cui le elezioni si svolgono sabato 24.10.2020.</w:t>
      </w:r>
    </w:p>
    <w:p w:rsidR="009C0925" w:rsidRPr="00B90315" w:rsidRDefault="009C0925" w:rsidP="00DE24B7">
      <w:pPr>
        <w:spacing w:after="0" w:line="320" w:lineRule="exact"/>
        <w:ind w:firstLine="708"/>
        <w:jc w:val="both"/>
        <w:rPr>
          <w:rFonts w:ascii="Verdana" w:hAnsi="Verdana"/>
          <w:sz w:val="20"/>
          <w:szCs w:val="20"/>
        </w:rPr>
      </w:pPr>
    </w:p>
    <w:p w:rsidR="00DD2C17" w:rsidRPr="00732D2A" w:rsidRDefault="00DD2C17" w:rsidP="00DD2C17">
      <w:pPr>
        <w:tabs>
          <w:tab w:val="left" w:pos="5387"/>
        </w:tabs>
        <w:spacing w:after="0"/>
        <w:ind w:left="4956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</w:t>
      </w:r>
      <w:r w:rsidRPr="00732D2A">
        <w:rPr>
          <w:rFonts w:ascii="Verdana" w:hAnsi="Verdana" w:cs="Verdana"/>
        </w:rPr>
        <w:t xml:space="preserve">Il Dirigente Scolastico </w:t>
      </w:r>
    </w:p>
    <w:p w:rsidR="00DD2C17" w:rsidRPr="00732D2A" w:rsidRDefault="00DD2C17" w:rsidP="00DD2C17">
      <w:pPr>
        <w:tabs>
          <w:tab w:val="left" w:pos="5387"/>
        </w:tabs>
        <w:spacing w:after="0"/>
        <w:ind w:left="4956"/>
        <w:rPr>
          <w:rFonts w:ascii="Verdana" w:hAnsi="Verdana" w:cs="Verdana"/>
        </w:rPr>
      </w:pPr>
      <w:r>
        <w:rPr>
          <w:rFonts w:ascii="Verdana" w:hAnsi="Verdana" w:cs="Verdana"/>
        </w:rPr>
        <w:t xml:space="preserve">  </w:t>
      </w:r>
      <w:r w:rsidRPr="00732D2A">
        <w:rPr>
          <w:rFonts w:ascii="Verdana" w:hAnsi="Verdana" w:cs="Verdana"/>
        </w:rPr>
        <w:t xml:space="preserve">  </w:t>
      </w:r>
      <w:r>
        <w:rPr>
          <w:rFonts w:ascii="Verdana" w:hAnsi="Verdana" w:cs="Verdana"/>
        </w:rPr>
        <w:t xml:space="preserve">   </w:t>
      </w:r>
      <w:r w:rsidRPr="00732D2A">
        <w:rPr>
          <w:rFonts w:ascii="Verdana" w:hAnsi="Verdana" w:cs="Verdana"/>
        </w:rPr>
        <w:t xml:space="preserve">Prof. Salvatore La Vecchia </w:t>
      </w:r>
    </w:p>
    <w:p w:rsidR="00920F6C" w:rsidRDefault="00DD2C17" w:rsidP="009C0925">
      <w:pPr>
        <w:tabs>
          <w:tab w:val="left" w:pos="5387"/>
        </w:tabs>
        <w:spacing w:after="0"/>
        <w:ind w:left="4956"/>
        <w:rPr>
          <w:rFonts w:ascii="Verdana,Italic" w:hAnsi="Verdana,Italic" w:cs="Verdana,Italic"/>
          <w:i/>
          <w:iCs/>
          <w:sz w:val="18"/>
          <w:szCs w:val="18"/>
        </w:rPr>
      </w:pPr>
      <w:r>
        <w:rPr>
          <w:rFonts w:ascii="Verdana,Italic" w:hAnsi="Verdana,Italic" w:cs="Verdana,Italic"/>
          <w:i/>
          <w:iCs/>
          <w:sz w:val="18"/>
          <w:szCs w:val="18"/>
        </w:rPr>
        <w:t xml:space="preserve">     Firma digitale ai sensi </w:t>
      </w:r>
      <w:proofErr w:type="spellStart"/>
      <w:r>
        <w:rPr>
          <w:rFonts w:ascii="Verdana,Italic" w:hAnsi="Verdana,Italic" w:cs="Verdana,Italic"/>
          <w:i/>
          <w:iCs/>
          <w:sz w:val="18"/>
          <w:szCs w:val="18"/>
        </w:rPr>
        <w:t>D.Lgs</w:t>
      </w:r>
      <w:proofErr w:type="spellEnd"/>
      <w:r>
        <w:rPr>
          <w:rFonts w:ascii="Verdana,Italic" w:hAnsi="Verdana,Italic" w:cs="Verdana,Italic"/>
          <w:i/>
          <w:iCs/>
          <w:sz w:val="18"/>
          <w:szCs w:val="18"/>
        </w:rPr>
        <w:t xml:space="preserve"> 82/2005</w:t>
      </w:r>
    </w:p>
    <w:p w:rsidR="00DE24B7" w:rsidRDefault="00DE24B7" w:rsidP="009C0925">
      <w:pPr>
        <w:tabs>
          <w:tab w:val="left" w:pos="5387"/>
        </w:tabs>
        <w:spacing w:after="0"/>
        <w:ind w:left="4956"/>
        <w:rPr>
          <w:rFonts w:ascii="Verdana,Italic" w:hAnsi="Verdana,Italic" w:cs="Verdana,Italic"/>
          <w:i/>
          <w:iCs/>
          <w:sz w:val="18"/>
          <w:szCs w:val="18"/>
        </w:rPr>
      </w:pP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18A"/>
          <w:sz w:val="28"/>
          <w:szCs w:val="28"/>
        </w:rPr>
      </w:pPr>
      <w:r>
        <w:rPr>
          <w:rFonts w:ascii="CIDFont+F2" w:hAnsi="CIDFont+F2" w:cs="CIDFont+F2"/>
          <w:color w:val="00018A"/>
          <w:sz w:val="28"/>
          <w:szCs w:val="28"/>
        </w:rPr>
        <w:lastRenderedPageBreak/>
        <w:t>COMUNICATO STAMPA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18A"/>
          <w:sz w:val="28"/>
          <w:szCs w:val="28"/>
        </w:rPr>
      </w:pPr>
      <w:r>
        <w:rPr>
          <w:rFonts w:ascii="CIDFont+F2" w:hAnsi="CIDFont+F2" w:cs="CIDFont+F2"/>
          <w:color w:val="00018A"/>
          <w:sz w:val="28"/>
          <w:szCs w:val="28"/>
        </w:rPr>
        <w:t>Agli organi d’informazione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18A"/>
          <w:sz w:val="28"/>
          <w:szCs w:val="28"/>
        </w:rPr>
      </w:pPr>
      <w:r>
        <w:rPr>
          <w:rFonts w:ascii="CIDFont+F2" w:hAnsi="CIDFont+F2" w:cs="CIDFont+F2"/>
          <w:color w:val="00018A"/>
          <w:sz w:val="28"/>
          <w:szCs w:val="28"/>
        </w:rPr>
        <w:t>(Comunicato 22/10/2020)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Si è tenuta questa sera, sempre in modalità telematica, una nuova </w:t>
      </w:r>
      <w:r>
        <w:rPr>
          <w:rFonts w:ascii="CIDFont+F2" w:hAnsi="CIDFont+F2" w:cs="CIDFont+F2"/>
          <w:color w:val="000000"/>
          <w:sz w:val="24"/>
          <w:szCs w:val="24"/>
        </w:rPr>
        <w:t>Conferenza di servizio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urgente </w:t>
      </w:r>
      <w:r>
        <w:rPr>
          <w:rFonts w:ascii="CIDFont+F1" w:hAnsi="CIDFont+F1" w:cs="CIDFont+F1"/>
          <w:color w:val="000000"/>
          <w:sz w:val="24"/>
          <w:szCs w:val="24"/>
        </w:rPr>
        <w:t xml:space="preserve">con i </w:t>
      </w:r>
      <w:r>
        <w:rPr>
          <w:rFonts w:ascii="CIDFont+F2" w:hAnsi="CIDFont+F2" w:cs="CIDFont+F2"/>
          <w:color w:val="000000"/>
          <w:sz w:val="24"/>
          <w:szCs w:val="24"/>
        </w:rPr>
        <w:t xml:space="preserve">Dirigenti scolastici </w:t>
      </w:r>
      <w:r>
        <w:rPr>
          <w:rFonts w:ascii="CIDFont+F1" w:hAnsi="CIDFont+F1" w:cs="CIDFont+F1"/>
          <w:color w:val="000000"/>
          <w:sz w:val="24"/>
          <w:szCs w:val="24"/>
        </w:rPr>
        <w:t xml:space="preserve">della provincia di </w:t>
      </w:r>
      <w:r>
        <w:rPr>
          <w:rFonts w:ascii="CIDFont+F2" w:hAnsi="CIDFont+F2" w:cs="CIDFont+F2"/>
          <w:color w:val="000000"/>
          <w:sz w:val="24"/>
          <w:szCs w:val="24"/>
        </w:rPr>
        <w:t xml:space="preserve">Sondrio </w:t>
      </w:r>
      <w:r>
        <w:rPr>
          <w:rFonts w:ascii="CIDFont+F1" w:hAnsi="CIDFont+F1" w:cs="CIDFont+F1"/>
          <w:color w:val="000000"/>
          <w:sz w:val="24"/>
          <w:szCs w:val="24"/>
        </w:rPr>
        <w:t>per il coordinamento di azioni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relativamente alle previsioni di cui all'ultima Ordinanza di Regione Lombardia. Il confronto ha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fatto seguito al </w:t>
      </w:r>
      <w:r>
        <w:rPr>
          <w:rFonts w:ascii="CIDFont+F2" w:hAnsi="CIDFont+F2" w:cs="CIDFont+F2"/>
          <w:color w:val="000000"/>
          <w:sz w:val="24"/>
          <w:szCs w:val="24"/>
        </w:rPr>
        <w:t xml:space="preserve">Tavolo di lavoro regionale </w:t>
      </w:r>
      <w:r>
        <w:rPr>
          <w:rFonts w:ascii="CIDFont+F1" w:hAnsi="CIDFont+F1" w:cs="CIDFont+F1"/>
          <w:color w:val="000000"/>
          <w:sz w:val="24"/>
          <w:szCs w:val="24"/>
        </w:rPr>
        <w:t>permanente convocato nella mattinata dal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Direttore Generale dell’USR a cui ha preso parte il Dirigente UST, Fabio Molinari. Come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disposto dalle nuove direttive regionali, l’attività didattica ed educativa per il </w:t>
      </w:r>
      <w:r>
        <w:rPr>
          <w:rFonts w:ascii="CIDFont+F2" w:hAnsi="CIDFont+F2" w:cs="CIDFont+F2"/>
          <w:color w:val="000000"/>
          <w:sz w:val="24"/>
          <w:szCs w:val="24"/>
        </w:rPr>
        <w:t>primo ciclo di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istruzione </w:t>
      </w:r>
      <w:r>
        <w:rPr>
          <w:rFonts w:ascii="CIDFont+F1" w:hAnsi="CIDFont+F1" w:cs="CIDFont+F1"/>
          <w:color w:val="000000"/>
          <w:sz w:val="24"/>
          <w:szCs w:val="24"/>
        </w:rPr>
        <w:t>e per i servizi educativi all’</w:t>
      </w:r>
      <w:r>
        <w:rPr>
          <w:rFonts w:ascii="CIDFont+F2" w:hAnsi="CIDFont+F2" w:cs="CIDFont+F2"/>
          <w:color w:val="000000"/>
          <w:sz w:val="24"/>
          <w:szCs w:val="24"/>
        </w:rPr>
        <w:t xml:space="preserve">infanzia </w:t>
      </w:r>
      <w:r>
        <w:rPr>
          <w:rFonts w:ascii="CIDFont+F1" w:hAnsi="CIDFont+F1" w:cs="CIDFont+F1"/>
          <w:color w:val="000000"/>
          <w:sz w:val="24"/>
          <w:szCs w:val="24"/>
        </w:rPr>
        <w:t>continuerà a svolgersi in presenza mentre, per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quel che riguarda le </w:t>
      </w:r>
      <w:r>
        <w:rPr>
          <w:rFonts w:ascii="CIDFont+F2" w:hAnsi="CIDFont+F2" w:cs="CIDFont+F2"/>
          <w:color w:val="000000"/>
          <w:sz w:val="24"/>
          <w:szCs w:val="24"/>
        </w:rPr>
        <w:t>scuole secondarie di II grado</w:t>
      </w:r>
      <w:r>
        <w:rPr>
          <w:rFonts w:ascii="CIDFont+F1" w:hAnsi="CIDFont+F1" w:cs="CIDFont+F1"/>
          <w:color w:val="000000"/>
          <w:sz w:val="24"/>
          <w:szCs w:val="24"/>
        </w:rPr>
        <w:t>, da lunedì 26 ottobre, è previsto il ricorso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alla Didattica a distanza (DAD), salvo per le attività laboratoriali.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«</w:t>
      </w:r>
      <w:r>
        <w:rPr>
          <w:rFonts w:ascii="CIDFont+F3" w:hAnsi="CIDFont+F3" w:cs="CIDFont+F3"/>
          <w:color w:val="000000"/>
          <w:sz w:val="24"/>
          <w:szCs w:val="24"/>
        </w:rPr>
        <w:t xml:space="preserve">Il Direttore USR </w:t>
      </w:r>
      <w:proofErr w:type="spellStart"/>
      <w:r>
        <w:rPr>
          <w:rFonts w:ascii="CIDFont+F3" w:hAnsi="CIDFont+F3" w:cs="CIDFont+F3"/>
          <w:color w:val="000000"/>
          <w:sz w:val="24"/>
          <w:szCs w:val="24"/>
        </w:rPr>
        <w:t>Celada</w:t>
      </w:r>
      <w:proofErr w:type="spellEnd"/>
      <w:r>
        <w:rPr>
          <w:rFonts w:ascii="CIDFont+F3" w:hAnsi="CIDFont+F3" w:cs="CIDFont+F3"/>
          <w:color w:val="000000"/>
          <w:sz w:val="24"/>
          <w:szCs w:val="24"/>
        </w:rPr>
        <w:t xml:space="preserve"> ci ha comunicato che manderà alla Regione una richiesta di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chiarimenti rispetto all’attuazione dell’Ordinanza regionale </w:t>
      </w:r>
      <w:r>
        <w:rPr>
          <w:rFonts w:ascii="CIDFont+F1" w:hAnsi="CIDFont+F1" w:cs="CIDFont+F1"/>
          <w:color w:val="000000"/>
          <w:sz w:val="24"/>
          <w:szCs w:val="24"/>
        </w:rPr>
        <w:t>– ha dichiarato il Dirigente UST,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Fabio Molinari –. </w:t>
      </w:r>
      <w:r>
        <w:rPr>
          <w:rFonts w:ascii="CIDFont+F3" w:hAnsi="CIDFont+F3" w:cs="CIDFont+F3"/>
          <w:color w:val="000000"/>
          <w:sz w:val="24"/>
          <w:szCs w:val="24"/>
        </w:rPr>
        <w:t>Personalmente ho segnalato alcune possibili criticità che il ricorso esclusivo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alla DAD potrebbe causare alle nostre scuole qualora non pervengano indicazioni più chiare ed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articolate. Leggo inoltre da fonti giornalistiche che Regione Lombardia si è riservata ancora del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tempo per una riflessione sull’Ordinanza emanata, ragion per cui riconvocherò i Dirigenti al più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tardi nella giornata di lunedì quando sicuramente la situazione avrà trovato una sua definizione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in un senso o in un altro».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«Dai dati forniti dall’ATS della Montagna attualmente risulta che, su un totale di 388 classi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superiori, quelle poste in isolamento sono 14, pari al 3% </w:t>
      </w:r>
      <w:r>
        <w:rPr>
          <w:rFonts w:ascii="CIDFont+F1" w:hAnsi="CIDFont+F1" w:cs="CIDFont+F1"/>
          <w:color w:val="000000"/>
          <w:sz w:val="24"/>
          <w:szCs w:val="24"/>
        </w:rPr>
        <w:t xml:space="preserve">– ha fatto notare Molinari –. </w:t>
      </w:r>
      <w:r>
        <w:rPr>
          <w:rFonts w:ascii="CIDFont+F3" w:hAnsi="CIDFont+F3" w:cs="CIDFont+F3"/>
          <w:color w:val="000000"/>
          <w:sz w:val="24"/>
          <w:szCs w:val="24"/>
        </w:rPr>
        <w:t>Fra le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perplessità sollevate di concerto con i Dirigenti c’è anche la necessità dei ragazzi diversamente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abili di mantenere saldo il legame con i propri docenti di sostegno e c’è da capire se l’educazione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fisica sia da considerare un laboratorio pratico o meno. A questo si aggiunge anche il tema del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personale </w:t>
      </w:r>
      <w:proofErr w:type="spellStart"/>
      <w:r>
        <w:rPr>
          <w:rFonts w:ascii="CIDFont+F3" w:hAnsi="CIDFont+F3" w:cs="CIDFont+F3"/>
          <w:color w:val="000000"/>
          <w:sz w:val="24"/>
          <w:szCs w:val="24"/>
        </w:rPr>
        <w:t>Covid</w:t>
      </w:r>
      <w:proofErr w:type="spellEnd"/>
      <w:r>
        <w:rPr>
          <w:rFonts w:ascii="CIDFont+F3" w:hAnsi="CIDFont+F3" w:cs="CIDFont+F3"/>
          <w:color w:val="000000"/>
          <w:sz w:val="24"/>
          <w:szCs w:val="24"/>
        </w:rPr>
        <w:t xml:space="preserve"> assunto di recente che, se le scuole venissero chiuse, dovrebbe essere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diversamente utilizzato. Tengo inoltre a sottolineare che le nostre scuole sono in grado di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effettuare la DAD ma saranno necessarie ulteriori misure di rafforzamento della Rete per</w:t>
      </w:r>
    </w:p>
    <w:p w:rsid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raggiungere tutti e la sicurezza che ogni utente abbia i dispositivi necessari per la connessione.</w:t>
      </w:r>
    </w:p>
    <w:p w:rsidR="00DE24B7" w:rsidRPr="00DE24B7" w:rsidRDefault="00DE24B7" w:rsidP="00DE2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Per questo l’adeguamento ad una eventuale DAD dovrà neces</w:t>
      </w:r>
      <w:r>
        <w:rPr>
          <w:rFonts w:ascii="CIDFont+F3" w:hAnsi="CIDFont+F3" w:cs="CIDFont+F3"/>
          <w:color w:val="000000"/>
          <w:sz w:val="24"/>
          <w:szCs w:val="24"/>
        </w:rPr>
        <w:t xml:space="preserve">sariamente prevedere uno spazio </w:t>
      </w:r>
      <w:bookmarkStart w:id="0" w:name="_GoBack"/>
      <w:bookmarkEnd w:id="0"/>
      <w:r>
        <w:rPr>
          <w:rFonts w:ascii="CIDFont+F3" w:hAnsi="CIDFont+F3" w:cs="CIDFont+F3"/>
          <w:color w:val="000000"/>
          <w:sz w:val="24"/>
          <w:szCs w:val="24"/>
        </w:rPr>
        <w:t>di tempo adatto».</w:t>
      </w:r>
    </w:p>
    <w:sectPr w:rsidR="00DE24B7" w:rsidRPr="00DE24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0E53"/>
    <w:multiLevelType w:val="hybridMultilevel"/>
    <w:tmpl w:val="DAC0ACC0"/>
    <w:lvl w:ilvl="0" w:tplc="ABB006E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37BB1"/>
    <w:multiLevelType w:val="hybridMultilevel"/>
    <w:tmpl w:val="B5EEFCC8"/>
    <w:lvl w:ilvl="0" w:tplc="63F06D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340BE"/>
    <w:multiLevelType w:val="hybridMultilevel"/>
    <w:tmpl w:val="9D2417EC"/>
    <w:lvl w:ilvl="0" w:tplc="A90499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14"/>
    <w:rsid w:val="00002FC0"/>
    <w:rsid w:val="00007E22"/>
    <w:rsid w:val="000C504B"/>
    <w:rsid w:val="00107253"/>
    <w:rsid w:val="00130D4E"/>
    <w:rsid w:val="001606A8"/>
    <w:rsid w:val="00163610"/>
    <w:rsid w:val="0020314F"/>
    <w:rsid w:val="002E4440"/>
    <w:rsid w:val="00361F5A"/>
    <w:rsid w:val="00463D84"/>
    <w:rsid w:val="005351AB"/>
    <w:rsid w:val="005C6200"/>
    <w:rsid w:val="005D5EB1"/>
    <w:rsid w:val="00671F4D"/>
    <w:rsid w:val="006C0827"/>
    <w:rsid w:val="00713F3C"/>
    <w:rsid w:val="009C0925"/>
    <w:rsid w:val="00B25914"/>
    <w:rsid w:val="00B83B54"/>
    <w:rsid w:val="00B90315"/>
    <w:rsid w:val="00BF55A3"/>
    <w:rsid w:val="00C75D03"/>
    <w:rsid w:val="00CB51ED"/>
    <w:rsid w:val="00D3610A"/>
    <w:rsid w:val="00D435C5"/>
    <w:rsid w:val="00D861C5"/>
    <w:rsid w:val="00DD2C17"/>
    <w:rsid w:val="00DE24B7"/>
    <w:rsid w:val="00DF68BC"/>
    <w:rsid w:val="00F514D3"/>
    <w:rsid w:val="00F7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2591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2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2C1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2591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2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2C1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s00600d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vincichiavenn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pos10</cp:lastModifiedBy>
  <cp:revision>4</cp:revision>
  <cp:lastPrinted>2020-10-23T06:34:00Z</cp:lastPrinted>
  <dcterms:created xsi:type="dcterms:W3CDTF">2020-10-23T06:45:00Z</dcterms:created>
  <dcterms:modified xsi:type="dcterms:W3CDTF">2020-10-23T07:05:00Z</dcterms:modified>
</cp:coreProperties>
</file>