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4B" w:rsidRPr="00CF2B07" w:rsidRDefault="00466BE5">
      <w:pPr>
        <w:rPr>
          <w:rFonts w:ascii="Arial" w:hAnsi="Arial" w:cs="Arial"/>
          <w:sz w:val="20"/>
          <w:szCs w:val="20"/>
        </w:rPr>
      </w:pPr>
      <w:r w:rsidRPr="00CF2B07">
        <w:rPr>
          <w:rFonts w:ascii="Arial" w:hAnsi="Arial" w:cs="Arial"/>
          <w:sz w:val="20"/>
          <w:szCs w:val="20"/>
        </w:rPr>
        <w:pict>
          <v:rect id="_x0000_i1025" style="width:0;height:1.5pt" o:hralign="center" o:hrstd="t" o:hr="t" fillcolor="#aca899" stroked="f"/>
        </w:pict>
      </w:r>
    </w:p>
    <w:p w:rsidR="00AB474B" w:rsidRPr="00CF2B07" w:rsidRDefault="00E72B77">
      <w:pPr>
        <w:spacing w:before="75" w:after="75" w:line="240" w:lineRule="auto"/>
        <w:jc w:val="center"/>
        <w:outlineLvl w:val="2"/>
        <w:rPr>
          <w:rFonts w:ascii="Arial" w:hAnsi="Arial" w:cs="Arial"/>
          <w:sz w:val="20"/>
          <w:szCs w:val="20"/>
        </w:rPr>
      </w:pPr>
      <w:r w:rsidRPr="00CF2B07">
        <w:rPr>
          <w:rFonts w:ascii="Arial" w:hAnsi="Arial" w:cs="Arial"/>
          <w:b/>
          <w:bCs/>
          <w:color w:val="000000"/>
          <w:sz w:val="20"/>
          <w:szCs w:val="20"/>
        </w:rPr>
        <w:t>ISTITUTO DI ISTRUZIONE SUPERIORE" " L. DA VINCI " "</w:t>
      </w:r>
    </w:p>
    <w:p w:rsidR="00AB474B" w:rsidRPr="00CF2B07" w:rsidRDefault="00E72B77">
      <w:pPr>
        <w:spacing w:before="75" w:after="75" w:line="240" w:lineRule="auto"/>
        <w:jc w:val="center"/>
        <w:outlineLvl w:val="2"/>
        <w:rPr>
          <w:rFonts w:ascii="Arial" w:hAnsi="Arial" w:cs="Arial"/>
          <w:sz w:val="20"/>
          <w:szCs w:val="20"/>
        </w:rPr>
      </w:pPr>
      <w:r w:rsidRPr="00CF2B07">
        <w:rPr>
          <w:rFonts w:ascii="Arial" w:hAnsi="Arial" w:cs="Arial"/>
          <w:b/>
          <w:bCs/>
          <w:color w:val="000000"/>
          <w:sz w:val="20"/>
          <w:szCs w:val="20"/>
        </w:rPr>
        <w:t>VIA BOTTONERA, 21 23022 CHIAVENNA (SO) </w:t>
      </w:r>
    </w:p>
    <w:p w:rsidR="00AB474B" w:rsidRPr="00CF2B07" w:rsidRDefault="00466BE5">
      <w:pPr>
        <w:rPr>
          <w:rFonts w:ascii="Arial" w:hAnsi="Arial" w:cs="Arial"/>
          <w:sz w:val="20"/>
          <w:szCs w:val="20"/>
        </w:rPr>
      </w:pPr>
      <w:r w:rsidRPr="00CF2B07">
        <w:rPr>
          <w:rFonts w:ascii="Arial" w:hAnsi="Arial" w:cs="Arial"/>
          <w:sz w:val="20"/>
          <w:szCs w:val="20"/>
        </w:rPr>
        <w:pict>
          <v:rect id="_x0000_i1026" style="width:0;height:1.5pt" o:hralign="center" o:hrstd="t" o:hr="t" fillcolor="#aca899" stroked="f"/>
        </w:pic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t>Verbale n. </w: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br/>
        <w:t xml:space="preserve">del Consiglio della classe </w:t>
      </w:r>
      <w:r w:rsidR="00292717" w:rsidRPr="00CF2B07">
        <w:rPr>
          <w:rFonts w:ascii="Arial" w:hAnsi="Arial" w:cs="Arial"/>
          <w:b/>
          <w:bCs/>
          <w:color w:val="FF0000"/>
          <w:sz w:val="20"/>
          <w:szCs w:val="20"/>
        </w:rPr>
        <w:t>……..</w:t>
      </w:r>
      <w:r w:rsidRPr="00CF2B07">
        <w:rPr>
          <w:rFonts w:ascii="Arial" w:hAnsi="Arial" w:cs="Arial"/>
          <w:b/>
          <w:bCs/>
          <w:color w:val="FF0000"/>
          <w:sz w:val="20"/>
          <w:szCs w:val="20"/>
        </w:rPr>
        <w:t> </w: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t>relativo allo scrutinio intermedio dell'anno scolastico 20</w:t>
      </w:r>
      <w:r w:rsidR="00292717" w:rsidRPr="00CF2B07">
        <w:rPr>
          <w:rFonts w:ascii="Arial" w:hAnsi="Arial" w:cs="Arial"/>
          <w:b/>
          <w:bCs/>
          <w:color w:val="000000"/>
          <w:sz w:val="20"/>
          <w:szCs w:val="20"/>
        </w:rPr>
        <w:t>20</w:t>
      </w:r>
      <w:r w:rsidRPr="00CF2B07">
        <w:rPr>
          <w:rFonts w:ascii="Arial" w:hAnsi="Arial" w:cs="Arial"/>
          <w:b/>
          <w:bCs/>
          <w:color w:val="000000"/>
          <w:sz w:val="20"/>
          <w:szCs w:val="20"/>
        </w:rPr>
        <w:t>/202</w:t>
      </w:r>
      <w:r w:rsidR="00292717" w:rsidRPr="00CF2B07">
        <w:rPr>
          <w:rFonts w:ascii="Arial" w:hAnsi="Arial" w:cs="Arial"/>
          <w:b/>
          <w:bCs/>
          <w:color w:val="000000"/>
          <w:sz w:val="20"/>
          <w:szCs w:val="20"/>
        </w:rPr>
        <w:t>1</w:t>
      </w:r>
    </w:p>
    <w:p w:rsidR="00AB474B" w:rsidRPr="00CF2B07" w:rsidRDefault="00466BE5">
      <w:pPr>
        <w:rPr>
          <w:rFonts w:ascii="Arial" w:hAnsi="Arial" w:cs="Arial"/>
          <w:sz w:val="20"/>
          <w:szCs w:val="20"/>
        </w:rPr>
      </w:pPr>
      <w:r w:rsidRPr="00CF2B07">
        <w:rPr>
          <w:rFonts w:ascii="Arial" w:hAnsi="Arial" w:cs="Arial"/>
          <w:sz w:val="20"/>
          <w:szCs w:val="20"/>
        </w:rPr>
        <w:pict>
          <v:rect id="_x0000_i1027" style="width:0;height:1.5pt" o:hralign="center" o:hrstd="t" o:hr="t" fillcolor="#aca899" stroked="f"/>
        </w:pic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color w:val="000000"/>
          <w:sz w:val="20"/>
          <w:szCs w:val="20"/>
        </w:rPr>
        <w:t> </w:t>
      </w:r>
    </w:p>
    <w:p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Il giorno </w:t>
      </w:r>
      <w:r w:rsidR="00292717" w:rsidRPr="00CF2B07">
        <w:rPr>
          <w:rFonts w:ascii="Arial" w:hAnsi="Arial" w:cs="Arial"/>
          <w:color w:val="FF0000"/>
          <w:sz w:val="20"/>
          <w:szCs w:val="20"/>
        </w:rPr>
        <w:t>……</w:t>
      </w:r>
      <w:r w:rsidRPr="00CF2B07">
        <w:rPr>
          <w:rFonts w:ascii="Arial" w:hAnsi="Arial" w:cs="Arial"/>
          <w:color w:val="000000"/>
          <w:sz w:val="20"/>
          <w:szCs w:val="20"/>
        </w:rPr>
        <w:t>/01/202</w:t>
      </w:r>
      <w:r w:rsidR="00292717" w:rsidRPr="00CF2B07">
        <w:rPr>
          <w:rFonts w:ascii="Arial" w:hAnsi="Arial" w:cs="Arial"/>
          <w:color w:val="000000"/>
          <w:sz w:val="20"/>
          <w:szCs w:val="20"/>
        </w:rPr>
        <w:t>1</w:t>
      </w:r>
      <w:r w:rsidRPr="00CF2B07">
        <w:rPr>
          <w:rFonts w:ascii="Arial" w:hAnsi="Arial" w:cs="Arial"/>
          <w:color w:val="000000"/>
          <w:sz w:val="20"/>
          <w:szCs w:val="20"/>
        </w:rPr>
        <w:t>, alle ore </w:t>
      </w:r>
      <w:r w:rsidR="00292717" w:rsidRPr="00CF2B07">
        <w:rPr>
          <w:rFonts w:ascii="Arial" w:hAnsi="Arial" w:cs="Arial"/>
          <w:color w:val="FF0000"/>
          <w:sz w:val="20"/>
          <w:szCs w:val="20"/>
        </w:rPr>
        <w:t>……..</w:t>
      </w:r>
      <w:r w:rsidRPr="00CF2B07">
        <w:rPr>
          <w:rFonts w:ascii="Arial" w:hAnsi="Arial" w:cs="Arial"/>
          <w:color w:val="000000"/>
          <w:sz w:val="20"/>
          <w:szCs w:val="20"/>
        </w:rPr>
        <w:t>, sotto la presidenza del Dirigente Scolastico, Prof. Salvatore La Vecchia, si è riunito il Consiglio di Classe, con la sola presenza dei Docenti, per procedere alla discussione del seguente ordine del giorno preventivamente concordato:</w:t>
      </w:r>
    </w:p>
    <w:p w:rsidR="00124554" w:rsidRPr="00CF2B07" w:rsidRDefault="00124554" w:rsidP="00124554">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Lettura ed approvazione del verbale della seduta precedente;</w:t>
      </w:r>
    </w:p>
    <w:p w:rsidR="00124554" w:rsidRPr="00CF2B07" w:rsidRDefault="00124554" w:rsidP="00124554">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Andamento didattico disciplinare della classe;</w:t>
      </w:r>
    </w:p>
    <w:p w:rsidR="00124554" w:rsidRPr="00CF2B07" w:rsidRDefault="00124554" w:rsidP="00124554">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Verifica programmazione svolta;</w:t>
      </w:r>
    </w:p>
    <w:p w:rsidR="00124554" w:rsidRPr="00CF2B07" w:rsidRDefault="00124554" w:rsidP="00124554">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 xml:space="preserve">Verifica trasversalità Educazione Civica (relaziona il Coordinatore della disciplina); </w:t>
      </w:r>
    </w:p>
    <w:p w:rsidR="00124554" w:rsidRPr="00CF2B07" w:rsidRDefault="00124554" w:rsidP="00124554">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Operazioni di Scrutinio del 1° periodo;</w:t>
      </w:r>
    </w:p>
    <w:p w:rsidR="00124554" w:rsidRPr="00CF2B07" w:rsidRDefault="00124554" w:rsidP="00124554">
      <w:pPr>
        <w:numPr>
          <w:ilvl w:val="0"/>
          <w:numId w:val="11"/>
        </w:numPr>
        <w:spacing w:after="0" w:line="280" w:lineRule="exact"/>
        <w:ind w:left="419" w:hanging="357"/>
        <w:jc w:val="both"/>
        <w:rPr>
          <w:rFonts w:ascii="Arial" w:hAnsi="Arial" w:cs="Arial"/>
          <w:sz w:val="20"/>
          <w:szCs w:val="20"/>
        </w:rPr>
      </w:pPr>
      <w:r w:rsidRPr="00CF2B07">
        <w:rPr>
          <w:rFonts w:ascii="Arial" w:hAnsi="Arial" w:cs="Arial"/>
          <w:sz w:val="20"/>
          <w:szCs w:val="20"/>
        </w:rPr>
        <w:t>Definizione degli interventi per il sostegno didattico e il recupero delle insufficienze ai sensi del D.M. n. 80 del 03/10/2007 e dell’O.M. n.92 del 05/11/2007;</w:t>
      </w:r>
    </w:p>
    <w:p w:rsidR="00124554" w:rsidRPr="00CF2B07" w:rsidRDefault="00124554" w:rsidP="00124554">
      <w:pPr>
        <w:numPr>
          <w:ilvl w:val="0"/>
          <w:numId w:val="11"/>
        </w:numPr>
        <w:spacing w:after="0" w:line="280" w:lineRule="exact"/>
        <w:ind w:left="419" w:hanging="357"/>
        <w:jc w:val="both"/>
        <w:rPr>
          <w:rFonts w:ascii="Arial" w:hAnsi="Arial" w:cs="Arial"/>
          <w:sz w:val="20"/>
          <w:szCs w:val="20"/>
        </w:rPr>
      </w:pPr>
      <w:r w:rsidRPr="00CF2B07">
        <w:rPr>
          <w:rFonts w:ascii="Arial" w:hAnsi="Arial" w:cs="Arial"/>
          <w:sz w:val="20"/>
          <w:szCs w:val="20"/>
        </w:rPr>
        <w:t xml:space="preserve">Verifica dello stato del PdM; </w:t>
      </w:r>
    </w:p>
    <w:p w:rsidR="00124554" w:rsidRPr="00CF2B07" w:rsidRDefault="00124554" w:rsidP="00124554">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Varie ed eventuali.</w:t>
      </w:r>
    </w:p>
    <w:p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Alle operazioni di scrutinio sono presenti i professori:</w:t>
      </w:r>
    </w:p>
    <w:p w:rsidR="00AB474B" w:rsidRPr="00CF2B07" w:rsidRDefault="00AB474B">
      <w:pPr>
        <w:spacing w:before="90" w:after="90" w:line="240" w:lineRule="auto"/>
        <w:rPr>
          <w:rFonts w:ascii="Arial" w:hAnsi="Arial" w:cs="Arial"/>
          <w:sz w:val="20"/>
          <w:szCs w:val="20"/>
        </w:rPr>
      </w:pPr>
    </w:p>
    <w:tbl>
      <w:tblPr>
        <w:tblStyle w:val="NormalTablePHPDOCX"/>
        <w:tblW w:w="0" w:type="auto"/>
        <w:jc w:val="center"/>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3000"/>
        <w:gridCol w:w="3000"/>
      </w:tblGrid>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shd w:val="clear" w:color="auto" w:fill="C0C0C0"/>
            <w:tcMar>
              <w:top w:w="1" w:type="dxa"/>
              <w:bottom w:w="1" w:type="dxa"/>
            </w:tcMar>
            <w:vAlign w:val="center"/>
          </w:tcPr>
          <w:p w:rsidR="00AB474B" w:rsidRPr="00CF2B07" w:rsidRDefault="00E72B77">
            <w:pPr>
              <w:spacing w:after="0" w:line="240" w:lineRule="auto"/>
              <w:rPr>
                <w:rFonts w:ascii="Arial" w:hAnsi="Arial" w:cs="Arial"/>
                <w:sz w:val="20"/>
                <w:szCs w:val="20"/>
              </w:rPr>
            </w:pPr>
            <w:r w:rsidRPr="00CF2B07">
              <w:rPr>
                <w:rFonts w:ascii="Arial" w:hAnsi="Arial" w:cs="Arial"/>
                <w:color w:val="000000"/>
                <w:position w:val="-2"/>
                <w:sz w:val="20"/>
                <w:szCs w:val="20"/>
                <w:shd w:val="clear" w:color="auto" w:fill="C0C0C0"/>
              </w:rPr>
              <w:t>Docente</w:t>
            </w:r>
          </w:p>
        </w:tc>
        <w:tc>
          <w:tcPr>
            <w:tcW w:w="3000" w:type="dxa"/>
            <w:tcBorders>
              <w:top w:val="single" w:sz="5" w:space="0" w:color="000000"/>
              <w:left w:val="single" w:sz="5" w:space="0" w:color="000000"/>
              <w:bottom w:val="single" w:sz="5" w:space="0" w:color="000000"/>
              <w:right w:val="single" w:sz="5" w:space="0" w:color="000000"/>
            </w:tcBorders>
            <w:shd w:val="clear" w:color="auto" w:fill="C0C0C0"/>
            <w:tcMar>
              <w:top w:w="1" w:type="dxa"/>
              <w:bottom w:w="1" w:type="dxa"/>
            </w:tcMar>
            <w:vAlign w:val="center"/>
          </w:tcPr>
          <w:p w:rsidR="00AB474B" w:rsidRPr="00CF2B07" w:rsidRDefault="00E72B77">
            <w:pPr>
              <w:spacing w:after="0" w:line="240" w:lineRule="auto"/>
              <w:rPr>
                <w:rFonts w:ascii="Arial" w:hAnsi="Arial" w:cs="Arial"/>
                <w:sz w:val="20"/>
                <w:szCs w:val="20"/>
              </w:rPr>
            </w:pPr>
            <w:r w:rsidRPr="00CF2B07">
              <w:rPr>
                <w:rFonts w:ascii="Arial" w:hAnsi="Arial" w:cs="Arial"/>
                <w:color w:val="000000"/>
                <w:position w:val="-2"/>
                <w:sz w:val="20"/>
                <w:szCs w:val="20"/>
                <w:shd w:val="clear" w:color="auto" w:fill="C0C0C0"/>
              </w:rPr>
              <w:t>Materia</w:t>
            </w: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bl>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Sono assenti giustificati e regolarmente sostituiti i professori:</w:t>
      </w:r>
    </w:p>
    <w:p w:rsidR="00AB474B" w:rsidRPr="00CF2B07" w:rsidRDefault="00AB474B">
      <w:pPr>
        <w:spacing w:before="90" w:after="90" w:line="240" w:lineRule="auto"/>
        <w:rPr>
          <w:rFonts w:ascii="Arial" w:hAnsi="Arial" w:cs="Arial"/>
          <w:sz w:val="20"/>
          <w:szCs w:val="20"/>
        </w:rPr>
      </w:pPr>
    </w:p>
    <w:p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Il Consiglio opera in ottemperanza alle disposizioni contenute nell’O.M. n. 56/2002, che rimanda all’O.M. 21/05/2001 n. 90 circa lo svolgimento di scrutini ed esami.</w:t>
      </w:r>
    </w:p>
    <w:p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Riconosciuta la validità della riunione, il Presidente del CdC dà inizio alla trattazione dei punti all’O.d.g.</w:t>
      </w:r>
    </w:p>
    <w:p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Dopo la lettura e l’approvazione del verbale della seduta precedente, il CdC discute dell’andamento didattico-disciplinare della classe ed esprime alla fine il seguente giudizio:</w:t>
      </w:r>
    </w:p>
    <w:p w:rsidR="00AB474B" w:rsidRPr="00CF2B07" w:rsidRDefault="00E72B77">
      <w:pPr>
        <w:spacing w:before="90" w:after="90" w:line="240" w:lineRule="auto"/>
        <w:jc w:val="center"/>
        <w:rPr>
          <w:rFonts w:ascii="Arial" w:hAnsi="Arial" w:cs="Arial"/>
          <w:sz w:val="20"/>
          <w:szCs w:val="20"/>
        </w:rPr>
      </w:pPr>
      <w:r w:rsidRPr="00CF2B07">
        <w:rPr>
          <w:rFonts w:ascii="Arial" w:hAnsi="Arial" w:cs="Arial"/>
          <w:color w:val="FF0000"/>
          <w:sz w:val="20"/>
          <w:szCs w:val="20"/>
        </w:rPr>
        <w:t>(inserire giudizio)</w:t>
      </w:r>
    </w:p>
    <w:p w:rsidR="00CF2B07" w:rsidRPr="00CF2B07" w:rsidRDefault="00CF2B07">
      <w:pPr>
        <w:spacing w:before="90" w:after="90" w:line="240" w:lineRule="auto"/>
        <w:jc w:val="both"/>
        <w:rPr>
          <w:rFonts w:ascii="Arial" w:hAnsi="Arial" w:cs="Arial"/>
          <w:color w:val="000000"/>
          <w:sz w:val="20"/>
          <w:szCs w:val="20"/>
        </w:rPr>
      </w:pPr>
      <w:r w:rsidRPr="00CF2B07">
        <w:rPr>
          <w:rFonts w:ascii="Arial" w:hAnsi="Arial" w:cs="Arial"/>
          <w:color w:val="000000"/>
          <w:sz w:val="20"/>
          <w:szCs w:val="20"/>
        </w:rPr>
        <w:lastRenderedPageBreak/>
        <w:t>I provvedimenti legati all’emergenza epidemiologica e il ricorso alla DDI hanno comportato in generale un rallentamento delle attività didattiche che inevitabilmente ha determinato dei ritardi nello svolgimento delle varie programmazioni disciplinari.</w:t>
      </w:r>
    </w:p>
    <w:p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Il Presidente del CdC invita quindi i presenti a procedere con lo scrutinio di cui all'o.d.g, sottoponendo, innanzitutto, alla valutazione del Consiglio la proposta di voto del primo periodo delle lezioni di ciascun docente, relativa alla propria disciplina, espressa rigorosamente in “numeri interi” sulla base di una valutazione del “percorso formativo”, non riconducibile alla sola media aritmetica dei  “voti” riportati in sede di verifica (prove scritte, orali,  grafiche e/o pratiche, svolte a casa o a scuola, corrette e classificate durante il 1° periodo), ma risultato anche di un’attenta considerazione:</w:t>
      </w:r>
    </w:p>
    <w:p w:rsidR="00AB474B" w:rsidRPr="00CF2B07" w:rsidRDefault="00E72B77">
      <w:pPr>
        <w:numPr>
          <w:ilvl w:val="0"/>
          <w:numId w:val="1"/>
        </w:numPr>
        <w:spacing w:after="0" w:line="240" w:lineRule="auto"/>
        <w:rPr>
          <w:rFonts w:ascii="Arial" w:hAnsi="Arial" w:cs="Arial"/>
          <w:color w:val="000000"/>
          <w:sz w:val="20"/>
          <w:szCs w:val="20"/>
        </w:rPr>
      </w:pPr>
      <w:r w:rsidRPr="00CF2B07">
        <w:rPr>
          <w:rFonts w:ascii="Arial" w:hAnsi="Arial" w:cs="Arial"/>
          <w:color w:val="000000"/>
          <w:sz w:val="20"/>
          <w:szCs w:val="20"/>
        </w:rPr>
        <w:t>del complessivo percorso di apprendimento, del livello di partenza e di arrivo;</w:t>
      </w:r>
    </w:p>
    <w:p w:rsidR="00AB474B" w:rsidRPr="00CF2B07" w:rsidRDefault="00E72B77">
      <w:pPr>
        <w:numPr>
          <w:ilvl w:val="0"/>
          <w:numId w:val="1"/>
        </w:numPr>
        <w:spacing w:after="0" w:line="240" w:lineRule="auto"/>
        <w:rPr>
          <w:rFonts w:ascii="Arial" w:hAnsi="Arial" w:cs="Arial"/>
          <w:color w:val="000000"/>
          <w:sz w:val="20"/>
          <w:szCs w:val="20"/>
        </w:rPr>
      </w:pPr>
      <w:r w:rsidRPr="00CF2B07">
        <w:rPr>
          <w:rFonts w:ascii="Arial" w:hAnsi="Arial" w:cs="Arial"/>
          <w:color w:val="000000"/>
          <w:sz w:val="20"/>
          <w:szCs w:val="20"/>
        </w:rPr>
        <w:t>della puntualità nell’assolvimento degli impegni;</w:t>
      </w:r>
    </w:p>
    <w:p w:rsidR="00AB474B" w:rsidRPr="00CF2B07" w:rsidRDefault="00E72B77">
      <w:pPr>
        <w:numPr>
          <w:ilvl w:val="0"/>
          <w:numId w:val="1"/>
        </w:numPr>
        <w:spacing w:after="0" w:line="240" w:lineRule="auto"/>
        <w:rPr>
          <w:rFonts w:ascii="Arial" w:hAnsi="Arial" w:cs="Arial"/>
          <w:color w:val="000000"/>
          <w:sz w:val="20"/>
          <w:szCs w:val="20"/>
        </w:rPr>
      </w:pPr>
      <w:r w:rsidRPr="00CF2B07">
        <w:rPr>
          <w:rFonts w:ascii="Arial" w:hAnsi="Arial" w:cs="Arial"/>
          <w:color w:val="000000"/>
          <w:sz w:val="20"/>
          <w:szCs w:val="20"/>
        </w:rPr>
        <w:t xml:space="preserve">dell’acquisizione delle conoscenze, delle abilità e delle competenze individuate nelle diverse sedi di programmazione (Collegio dei docenti, Dipartimenti, Consigli di classe, Piano di lavoro individuale) e in relazione agli assi culturali, come da Programmazione del Collegio dei docenti (Allegato 4 del </w:t>
      </w:r>
      <w:bookmarkStart w:id="0" w:name="_GoBack"/>
      <w:bookmarkEnd w:id="0"/>
      <w:r w:rsidRPr="00CF2B07">
        <w:rPr>
          <w:rFonts w:ascii="Arial" w:hAnsi="Arial" w:cs="Arial"/>
          <w:color w:val="000000"/>
          <w:sz w:val="20"/>
          <w:szCs w:val="20"/>
        </w:rPr>
        <w:t>PTOF);</w:t>
      </w:r>
    </w:p>
    <w:p w:rsidR="00AB474B" w:rsidRPr="00CF2B07" w:rsidRDefault="00E72B77">
      <w:pPr>
        <w:numPr>
          <w:ilvl w:val="0"/>
          <w:numId w:val="1"/>
        </w:numPr>
        <w:spacing w:after="0" w:line="240" w:lineRule="auto"/>
        <w:rPr>
          <w:rFonts w:ascii="Arial" w:hAnsi="Arial" w:cs="Arial"/>
          <w:color w:val="000000"/>
          <w:sz w:val="20"/>
          <w:szCs w:val="20"/>
        </w:rPr>
      </w:pPr>
      <w:r w:rsidRPr="00CF2B07">
        <w:rPr>
          <w:rFonts w:ascii="Arial" w:hAnsi="Arial" w:cs="Arial"/>
          <w:color w:val="000000"/>
          <w:sz w:val="20"/>
          <w:szCs w:val="20"/>
        </w:rPr>
        <w:t>delle capacità di recupero rispetto ad eventuali ritardi cognitivi ed educativi;</w:t>
      </w:r>
    </w:p>
    <w:p w:rsidR="00AB474B" w:rsidRPr="00CF2B07" w:rsidRDefault="00E72B77" w:rsidP="00292717">
      <w:pPr>
        <w:numPr>
          <w:ilvl w:val="0"/>
          <w:numId w:val="1"/>
        </w:numPr>
        <w:spacing w:after="0" w:line="240" w:lineRule="auto"/>
        <w:jc w:val="both"/>
        <w:rPr>
          <w:rFonts w:ascii="Arial" w:hAnsi="Arial" w:cs="Arial"/>
          <w:color w:val="000000"/>
          <w:sz w:val="20"/>
          <w:szCs w:val="20"/>
        </w:rPr>
      </w:pPr>
      <w:r w:rsidRPr="00CF2B07">
        <w:rPr>
          <w:rFonts w:ascii="Arial" w:hAnsi="Arial" w:cs="Arial"/>
          <w:color w:val="000000"/>
          <w:sz w:val="20"/>
          <w:szCs w:val="20"/>
        </w:rPr>
        <w:t>del comportamento, inteso anche in termini di impegno, interesse e partecipazione al dialogo educativo, per il quale comunque va attribuito un voto unico su proposta del Coordinatore di Classe, in base alla griglia di criteri approvata dal Collegio dei Docenti del 19/11/2011 e ridiscussa negli anni successivi.</w:t>
      </w:r>
    </w:p>
    <w:p w:rsidR="00292717" w:rsidRPr="00CF2B07" w:rsidRDefault="00B66CAE" w:rsidP="00292717">
      <w:pPr>
        <w:spacing w:after="0" w:line="240" w:lineRule="auto"/>
        <w:jc w:val="both"/>
        <w:rPr>
          <w:rFonts w:ascii="Arial" w:hAnsi="Arial" w:cs="Arial"/>
          <w:b/>
          <w:sz w:val="20"/>
          <w:szCs w:val="20"/>
        </w:rPr>
      </w:pPr>
      <w:r w:rsidRPr="00CF2B07">
        <w:rPr>
          <w:rFonts w:ascii="Arial" w:hAnsi="Arial" w:cs="Arial"/>
          <w:b/>
          <w:sz w:val="20"/>
          <w:szCs w:val="20"/>
        </w:rPr>
        <w:t>In riferimento ai punti precedenti, in particolare all’ultimo, va prestata la necessaria attenzione al periodo DDI/DAD, ai risultati dei PAI e allo svolgimento dei PIA.</w:t>
      </w:r>
    </w:p>
    <w:p w:rsidR="00AB474B" w:rsidRPr="00CF2B07" w:rsidRDefault="00E72B77" w:rsidP="00B66CAE">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Il Presidente richiama altresì in sintesi la normativa inerente </w:t>
      </w:r>
      <w:r w:rsidR="00B66CAE" w:rsidRPr="00CF2B07">
        <w:rPr>
          <w:rFonts w:ascii="Arial" w:hAnsi="Arial" w:cs="Arial"/>
          <w:color w:val="000000"/>
          <w:sz w:val="20"/>
          <w:szCs w:val="20"/>
        </w:rPr>
        <w:t>alla</w:t>
      </w:r>
      <w:r w:rsidRPr="00CF2B07">
        <w:rPr>
          <w:rFonts w:ascii="Arial" w:hAnsi="Arial" w:cs="Arial"/>
          <w:color w:val="000000"/>
          <w:sz w:val="20"/>
          <w:szCs w:val="20"/>
        </w:rPr>
        <w:t xml:space="preserve"> valutazione delle diverse discipline e quella del comportamento, nonché quanto riguarda le attività di recupero e sostegno che il Consiglio deve programmare. Ricorda infine le delibere del Collegio dei Docenti relative ai criteri di valutazione e di conduzione delle operazioni di scrutinio, oltre a quella relativa al voto sul comportamento.</w:t>
      </w:r>
    </w:p>
    <w:p w:rsidR="00B66CAE" w:rsidRPr="00CF2B07" w:rsidRDefault="00E72B77" w:rsidP="00B66CAE">
      <w:pPr>
        <w:spacing w:before="90" w:after="90" w:line="240" w:lineRule="auto"/>
        <w:jc w:val="both"/>
        <w:rPr>
          <w:rFonts w:ascii="Arial" w:hAnsi="Arial" w:cs="Arial"/>
          <w:color w:val="000000"/>
          <w:sz w:val="20"/>
          <w:szCs w:val="20"/>
        </w:rPr>
      </w:pPr>
      <w:r w:rsidRPr="00CF2B07">
        <w:rPr>
          <w:rFonts w:ascii="Arial" w:hAnsi="Arial" w:cs="Arial"/>
          <w:color w:val="000000"/>
          <w:sz w:val="20"/>
          <w:szCs w:val="20"/>
        </w:rPr>
        <w:t xml:space="preserve">Il Consiglio di Classe, dopo aver esaminato, sulla base dei criteri sopra ricordati, la situazione di ciascun alunno, delibera i singoli voti disciplinari e di </w:t>
      </w:r>
      <w:r w:rsidR="00B66CAE" w:rsidRPr="00CF2B07">
        <w:rPr>
          <w:rFonts w:ascii="Arial" w:hAnsi="Arial" w:cs="Arial"/>
          <w:color w:val="000000"/>
          <w:sz w:val="20"/>
          <w:szCs w:val="20"/>
        </w:rPr>
        <w:t>comportamento</w:t>
      </w:r>
      <w:r w:rsidRPr="00CF2B07">
        <w:rPr>
          <w:rFonts w:ascii="Arial" w:hAnsi="Arial" w:cs="Arial"/>
          <w:color w:val="000000"/>
          <w:sz w:val="20"/>
          <w:szCs w:val="20"/>
        </w:rPr>
        <w:t>, decidendo a maggioranza nei casi in cui, nel corso della discussione emergano, valutazioni e proposte differenti. </w:t>
      </w:r>
    </w:p>
    <w:p w:rsidR="00AB474B" w:rsidRPr="00CF2B07" w:rsidRDefault="00E72B77" w:rsidP="00B66CAE">
      <w:pPr>
        <w:spacing w:before="90" w:after="90" w:line="240" w:lineRule="auto"/>
        <w:jc w:val="both"/>
        <w:rPr>
          <w:rFonts w:ascii="Arial" w:hAnsi="Arial" w:cs="Arial"/>
          <w:sz w:val="20"/>
          <w:szCs w:val="20"/>
        </w:rPr>
      </w:pPr>
      <w:r w:rsidRPr="00CF2B07">
        <w:rPr>
          <w:rFonts w:ascii="Arial" w:hAnsi="Arial" w:cs="Arial"/>
          <w:color w:val="000000"/>
          <w:sz w:val="20"/>
          <w:szCs w:val="20"/>
        </w:rPr>
        <w:t> </w:t>
      </w:r>
      <w:r w:rsidR="00B66CAE" w:rsidRPr="00CF2B07">
        <w:rPr>
          <w:rFonts w:ascii="Arial" w:hAnsi="Arial" w:cs="Arial"/>
          <w:color w:val="000000"/>
          <w:sz w:val="20"/>
          <w:szCs w:val="20"/>
        </w:rPr>
        <w:t xml:space="preserve">I voti di comportamento sono stati deliberati all’unanimità, </w:t>
      </w:r>
      <w:r w:rsidR="00B66CAE" w:rsidRPr="00CF2B07">
        <w:rPr>
          <w:rFonts w:ascii="Arial" w:hAnsi="Arial" w:cs="Arial"/>
          <w:color w:val="FF0000"/>
          <w:sz w:val="20"/>
          <w:szCs w:val="20"/>
        </w:rPr>
        <w:t>con le sole seguenti eccezioni</w:t>
      </w:r>
      <w:r w:rsidR="0092184E" w:rsidRPr="00CF2B07">
        <w:rPr>
          <w:rFonts w:ascii="Arial" w:hAnsi="Arial" w:cs="Arial"/>
          <w:color w:val="FF0000"/>
          <w:sz w:val="20"/>
          <w:szCs w:val="20"/>
        </w:rPr>
        <w:t>: …. (da inserire solo se necessario)</w:t>
      </w:r>
    </w:p>
    <w:p w:rsidR="00AB474B" w:rsidRPr="00CF2B07" w:rsidRDefault="0092184E" w:rsidP="0092184E">
      <w:pPr>
        <w:spacing w:before="90" w:after="90" w:line="240" w:lineRule="auto"/>
        <w:jc w:val="both"/>
        <w:rPr>
          <w:rFonts w:ascii="Arial" w:hAnsi="Arial" w:cs="Arial"/>
          <w:b/>
          <w:sz w:val="20"/>
          <w:szCs w:val="20"/>
        </w:rPr>
      </w:pPr>
      <w:r w:rsidRPr="00CF2B07">
        <w:rPr>
          <w:rFonts w:ascii="Arial" w:hAnsi="Arial" w:cs="Arial"/>
          <w:b/>
          <w:color w:val="000000"/>
          <w:sz w:val="20"/>
          <w:szCs w:val="20"/>
        </w:rPr>
        <w:t>Al presente verbale si allega il tabellone di tutti i voti</w:t>
      </w:r>
      <w:r w:rsidR="00E72B77" w:rsidRPr="00CF2B07">
        <w:rPr>
          <w:rFonts w:ascii="Arial" w:hAnsi="Arial" w:cs="Arial"/>
          <w:b/>
          <w:color w:val="000000"/>
          <w:sz w:val="20"/>
          <w:szCs w:val="20"/>
        </w:rPr>
        <w:t> </w:t>
      </w:r>
      <w:r w:rsidRPr="00CF2B07">
        <w:rPr>
          <w:rFonts w:ascii="Arial" w:hAnsi="Arial" w:cs="Arial"/>
          <w:b/>
          <w:color w:val="000000"/>
          <w:sz w:val="20"/>
          <w:szCs w:val="20"/>
        </w:rPr>
        <w:t>(di comportamento e disciplinari) deliberati.</w:t>
      </w:r>
    </w:p>
    <w:p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w:t>
      </w:r>
    </w:p>
    <w:p w:rsidR="00AB474B" w:rsidRPr="00CF2B07" w:rsidRDefault="00E72B77" w:rsidP="0092184E">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Il Consiglio passa all’individuazione  delle carenze e quindi degli interventi per il sostegno didattico e il recupero </w:t>
      </w:r>
      <w:r w:rsidR="0092184E" w:rsidRPr="00CF2B07">
        <w:rPr>
          <w:rFonts w:ascii="Arial" w:hAnsi="Arial" w:cs="Arial"/>
          <w:color w:val="000000"/>
          <w:sz w:val="20"/>
          <w:szCs w:val="20"/>
        </w:rPr>
        <w:t>delle insufficienze</w:t>
      </w:r>
      <w:r w:rsidRPr="00CF2B07">
        <w:rPr>
          <w:rFonts w:ascii="Arial" w:hAnsi="Arial" w:cs="Arial"/>
          <w:color w:val="000000"/>
          <w:sz w:val="20"/>
          <w:szCs w:val="20"/>
        </w:rPr>
        <w:t xml:space="preserve"> ai sensi del D.M. n. 80 del 03/10/2007, dell’ O.M. n. 92 del 05/11/2007 e della delibera del Collegio dei docenti del 24/10/2012  e predispone, per gli studenti, la scheda disciplinare di segnalazione della natura delle carenze rilevate e la comunicazione alle famiglie sulle attività di sostegno e recupero assegnate.  </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Carenze rilevate per i vari studenti:</w:t>
      </w:r>
      <w:r w:rsidRPr="00CF2B07">
        <w:rPr>
          <w:rFonts w:ascii="Arial" w:hAnsi="Arial" w:cs="Arial"/>
          <w:color w:val="000000"/>
          <w:sz w:val="20"/>
          <w:szCs w:val="20"/>
        </w:rPr>
        <w:br/>
      </w:r>
      <w:r w:rsidRPr="00CF2B07">
        <w:rPr>
          <w:rFonts w:ascii="Arial" w:hAnsi="Arial" w:cs="Arial"/>
          <w:color w:val="000000"/>
          <w:sz w:val="20"/>
          <w:szCs w:val="20"/>
        </w:rPr>
        <w:br/>
        <w:t>Studenti per i quali il Consiglio di classe delibera di attivare interventi di sostegno e</w:t>
      </w:r>
      <w:r w:rsidR="0092184E" w:rsidRPr="00CF2B07">
        <w:rPr>
          <w:rFonts w:ascii="Arial" w:hAnsi="Arial" w:cs="Arial"/>
          <w:color w:val="000000"/>
          <w:sz w:val="20"/>
          <w:szCs w:val="20"/>
        </w:rPr>
        <w:t>/o</w:t>
      </w:r>
      <w:r w:rsidRPr="00CF2B07">
        <w:rPr>
          <w:rFonts w:ascii="Arial" w:hAnsi="Arial" w:cs="Arial"/>
          <w:color w:val="000000"/>
          <w:sz w:val="20"/>
          <w:szCs w:val="20"/>
        </w:rPr>
        <w:t xml:space="preserve"> recupero: </w:t>
      </w:r>
    </w:p>
    <w:p w:rsidR="00AB474B" w:rsidRPr="00CF2B07" w:rsidRDefault="00AB474B">
      <w:pPr>
        <w:spacing w:before="90" w:after="90" w:line="240" w:lineRule="auto"/>
        <w:rPr>
          <w:rFonts w:ascii="Arial" w:hAnsi="Arial" w:cs="Arial"/>
          <w:sz w:val="20"/>
          <w:szCs w:val="20"/>
        </w:rPr>
      </w:pPr>
    </w:p>
    <w:p w:rsidR="0092184E" w:rsidRPr="00CF2B07" w:rsidRDefault="0092184E">
      <w:pPr>
        <w:spacing w:before="90" w:after="90" w:line="240" w:lineRule="auto"/>
        <w:rPr>
          <w:rFonts w:ascii="Arial" w:hAnsi="Arial" w:cs="Arial"/>
          <w:color w:val="FF0000"/>
          <w:sz w:val="20"/>
          <w:szCs w:val="20"/>
        </w:rPr>
      </w:pPr>
      <w:r w:rsidRPr="00CF2B07">
        <w:rPr>
          <w:rFonts w:ascii="Arial" w:hAnsi="Arial" w:cs="Arial"/>
          <w:color w:val="FF0000"/>
          <w:sz w:val="20"/>
          <w:szCs w:val="20"/>
        </w:rPr>
        <w:t>Studente ………………….</w:t>
      </w:r>
    </w:p>
    <w:tbl>
      <w:tblPr>
        <w:tblStyle w:val="NormalTablePHPDOCX"/>
        <w:tblW w:w="9639" w:type="dxa"/>
        <w:tblInd w:w="-6"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1311"/>
        <w:gridCol w:w="917"/>
        <w:gridCol w:w="728"/>
        <w:gridCol w:w="895"/>
        <w:gridCol w:w="772"/>
        <w:gridCol w:w="5016"/>
      </w:tblGrid>
      <w:tr w:rsidR="00AB474B" w:rsidRPr="00CF2B07" w:rsidTr="0092184E">
        <w:tc>
          <w:tcPr>
            <w:tcW w:w="1311" w:type="dxa"/>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Materia       </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pPr>
              <w:shd w:val="clear" w:color="auto" w:fill="E8E8E8"/>
              <w:spacing w:before="90" w:after="90" w:line="240" w:lineRule="auto"/>
              <w:jc w:val="center"/>
              <w:textAlignment w:val="center"/>
              <w:rPr>
                <w:rFonts w:ascii="Arial" w:hAnsi="Arial" w:cs="Arial"/>
                <w:sz w:val="20"/>
                <w:szCs w:val="20"/>
              </w:rPr>
            </w:pPr>
            <w:r w:rsidRPr="00CF2B07">
              <w:rPr>
                <w:rFonts w:ascii="Arial" w:hAnsi="Arial" w:cs="Arial"/>
                <w:b/>
                <w:bCs/>
                <w:color w:val="000000"/>
                <w:position w:val="-2"/>
                <w:sz w:val="20"/>
                <w:szCs w:val="20"/>
                <w:shd w:val="clear" w:color="auto" w:fill="E8E8E8"/>
              </w:rPr>
              <w:t>Scritto/</w:t>
            </w:r>
          </w:p>
          <w:p w:rsidR="00AB474B" w:rsidRPr="00CF2B07" w:rsidRDefault="00E72B77">
            <w:pPr>
              <w:shd w:val="clear" w:color="auto" w:fill="E8E8E8"/>
              <w:spacing w:before="90" w:after="90" w:line="240" w:lineRule="auto"/>
              <w:jc w:val="center"/>
              <w:textAlignment w:val="center"/>
              <w:rPr>
                <w:rFonts w:ascii="Arial" w:hAnsi="Arial" w:cs="Arial"/>
                <w:sz w:val="20"/>
                <w:szCs w:val="20"/>
              </w:rPr>
            </w:pPr>
            <w:r w:rsidRPr="00CF2B07">
              <w:rPr>
                <w:rFonts w:ascii="Arial" w:hAnsi="Arial" w:cs="Arial"/>
                <w:b/>
                <w:bCs/>
                <w:color w:val="000000"/>
                <w:position w:val="-2"/>
                <w:sz w:val="20"/>
                <w:szCs w:val="20"/>
                <w:shd w:val="clear" w:color="auto" w:fill="E8E8E8"/>
              </w:rPr>
              <w:t>Grafico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Orale</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Pratico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Unico</w:t>
            </w:r>
          </w:p>
        </w:tc>
        <w:tc>
          <w:tcPr>
            <w:tcW w:w="5260" w:type="dxa"/>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Attività di recupero   </w:t>
            </w:r>
          </w:p>
        </w:tc>
      </w:tr>
      <w:tr w:rsidR="00AB474B" w:rsidRPr="00CF2B0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r w:rsidR="00AB474B" w:rsidRPr="00CF2B0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AB474B" w:rsidRPr="00CF2B07" w:rsidRDefault="00AB474B">
            <w:pPr>
              <w:spacing w:after="0" w:line="240" w:lineRule="auto"/>
              <w:rPr>
                <w:rFonts w:ascii="Arial" w:hAnsi="Arial" w:cs="Arial"/>
                <w:sz w:val="20"/>
                <w:szCs w:val="20"/>
              </w:rPr>
            </w:pPr>
          </w:p>
        </w:tc>
      </w:tr>
    </w:tbl>
    <w:p w:rsidR="00AB474B" w:rsidRPr="00CF2B07" w:rsidRDefault="00E72B77">
      <w:pPr>
        <w:spacing w:before="90" w:after="90" w:line="240" w:lineRule="auto"/>
        <w:rPr>
          <w:rFonts w:ascii="Arial" w:hAnsi="Arial" w:cs="Arial"/>
          <w:sz w:val="20"/>
          <w:szCs w:val="20"/>
        </w:rPr>
      </w:pPr>
      <w:r w:rsidRPr="00CF2B07">
        <w:rPr>
          <w:rFonts w:ascii="Arial" w:hAnsi="Arial" w:cs="Arial"/>
          <w:b/>
          <w:bCs/>
          <w:color w:val="000000"/>
          <w:sz w:val="20"/>
          <w:szCs w:val="20"/>
        </w:rPr>
        <w:t> </w:t>
      </w:r>
    </w:p>
    <w:p w:rsidR="00AB474B" w:rsidRPr="00CF2B07" w:rsidRDefault="00E72B77">
      <w:pPr>
        <w:spacing w:before="90" w:after="90" w:line="240" w:lineRule="auto"/>
        <w:rPr>
          <w:rFonts w:ascii="Arial" w:hAnsi="Arial" w:cs="Arial"/>
          <w:sz w:val="20"/>
          <w:szCs w:val="20"/>
        </w:rPr>
      </w:pPr>
      <w:r w:rsidRPr="00CF2B07">
        <w:rPr>
          <w:rFonts w:ascii="Arial" w:hAnsi="Arial" w:cs="Arial"/>
          <w:b/>
          <w:bCs/>
          <w:color w:val="000000"/>
          <w:sz w:val="20"/>
          <w:szCs w:val="20"/>
        </w:rPr>
        <w:t> </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Le tipologie di recupero proposte sono le seguenti: </w:t>
      </w:r>
    </w:p>
    <w:p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1. Attività </w:t>
      </w:r>
      <w:r w:rsidR="0092184E" w:rsidRPr="00CF2B07">
        <w:rPr>
          <w:rFonts w:ascii="Arial" w:hAnsi="Arial" w:cs="Arial"/>
          <w:color w:val="000000"/>
          <w:sz w:val="20"/>
          <w:szCs w:val="20"/>
        </w:rPr>
        <w:t xml:space="preserve">“in itinere” </w:t>
      </w:r>
      <w:r w:rsidRPr="00CF2B07">
        <w:rPr>
          <w:rFonts w:ascii="Arial" w:hAnsi="Arial" w:cs="Arial"/>
          <w:color w:val="000000"/>
          <w:sz w:val="20"/>
          <w:szCs w:val="20"/>
        </w:rPr>
        <w:t>svolte durante la "sospensione delle attività curricolari" (per tutti gli studenti con carenze)</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 xml:space="preserve">2. Corsi proposti in attività extracurricolari (per le seguenti discipline: </w:t>
      </w:r>
      <w:r w:rsidRPr="00CF2B07">
        <w:rPr>
          <w:rFonts w:ascii="Arial" w:hAnsi="Arial" w:cs="Arial"/>
          <w:color w:val="FF0000"/>
          <w:sz w:val="20"/>
          <w:szCs w:val="20"/>
        </w:rPr>
        <w:t>.......</w:t>
      </w:r>
      <w:r w:rsidRPr="00CF2B07">
        <w:rPr>
          <w:rFonts w:ascii="Arial" w:hAnsi="Arial" w:cs="Arial"/>
          <w:color w:val="000000"/>
          <w:sz w:val="20"/>
          <w:szCs w:val="20"/>
        </w:rPr>
        <w:t xml:space="preserve"> studenti </w:t>
      </w:r>
      <w:r w:rsidRPr="00CF2B07">
        <w:rPr>
          <w:rFonts w:ascii="Arial" w:hAnsi="Arial" w:cs="Arial"/>
          <w:color w:val="FF0000"/>
          <w:sz w:val="20"/>
          <w:szCs w:val="20"/>
        </w:rPr>
        <w:t>.......</w:t>
      </w:r>
      <w:r w:rsidRPr="00CF2B07">
        <w:rPr>
          <w:rFonts w:ascii="Arial" w:hAnsi="Arial" w:cs="Arial"/>
          <w:color w:val="000000"/>
          <w:sz w:val="20"/>
          <w:szCs w:val="20"/>
        </w:rPr>
        <w:t>)</w:t>
      </w:r>
    </w:p>
    <w:p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t>3. Studio individuale (per tutti gli studenti con crarenze)</w:t>
      </w:r>
    </w:p>
    <w:p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lastRenderedPageBreak/>
        <w:t>Il prospetto dei voti, definito sulla base di quanto sopra, viene sottoscritto da tutti i docenti presenti</w:t>
      </w:r>
      <w:r w:rsidR="0092184E" w:rsidRPr="00CF2B07">
        <w:rPr>
          <w:rFonts w:ascii="Arial" w:hAnsi="Arial" w:cs="Arial"/>
          <w:color w:val="000000"/>
          <w:sz w:val="20"/>
          <w:szCs w:val="20"/>
        </w:rPr>
        <w:t xml:space="preserve"> e allegato al presente verbale</w:t>
      </w:r>
      <w:r w:rsidRPr="00CF2B07">
        <w:rPr>
          <w:rFonts w:ascii="Arial" w:hAnsi="Arial" w:cs="Arial"/>
          <w:color w:val="000000"/>
          <w:sz w:val="20"/>
          <w:szCs w:val="20"/>
        </w:rPr>
        <w:t>.</w:t>
      </w:r>
    </w:p>
    <w:p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t>Il presente verbale viene redatto, letto ed approvato seduta stante.</w:t>
      </w:r>
    </w:p>
    <w:p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t>Alle ore </w:t>
      </w:r>
      <w:r w:rsidR="0092184E" w:rsidRPr="00CF2B07">
        <w:rPr>
          <w:rFonts w:ascii="Arial" w:hAnsi="Arial" w:cs="Arial"/>
          <w:color w:val="FF0000"/>
          <w:sz w:val="20"/>
          <w:szCs w:val="20"/>
        </w:rPr>
        <w:t>…..</w:t>
      </w:r>
      <w:r w:rsidRPr="00CF2B07">
        <w:rPr>
          <w:rFonts w:ascii="Arial" w:hAnsi="Arial" w:cs="Arial"/>
          <w:color w:val="FF0000"/>
          <w:sz w:val="20"/>
          <w:szCs w:val="20"/>
        </w:rPr>
        <w:t xml:space="preserve"> </w:t>
      </w:r>
      <w:r w:rsidRPr="00CF2B07">
        <w:rPr>
          <w:rFonts w:ascii="Arial" w:hAnsi="Arial" w:cs="Arial"/>
          <w:color w:val="000000"/>
          <w:sz w:val="20"/>
          <w:szCs w:val="20"/>
        </w:rPr>
        <w:t>terminata la trattazione degli argomenti posti all'ordine del giorno, il Presidente dichiara sciolta la seduta.</w:t>
      </w:r>
    </w:p>
    <w:p w:rsidR="00AB474B" w:rsidRPr="00CF2B07" w:rsidRDefault="00AB474B">
      <w:pPr>
        <w:spacing w:before="90" w:after="90" w:line="240" w:lineRule="auto"/>
        <w:jc w:val="both"/>
        <w:rPr>
          <w:rFonts w:ascii="Arial" w:hAnsi="Arial" w:cs="Arial"/>
          <w:sz w:val="20"/>
          <w:szCs w:val="20"/>
        </w:rPr>
      </w:pPr>
    </w:p>
    <w:p w:rsidR="00563E96" w:rsidRPr="00CF2B07" w:rsidRDefault="00563E96">
      <w:pPr>
        <w:spacing w:before="90" w:after="90" w:line="240" w:lineRule="auto"/>
        <w:jc w:val="both"/>
        <w:rPr>
          <w:rFonts w:ascii="Arial" w:hAnsi="Arial" w:cs="Arial"/>
          <w:sz w:val="20"/>
          <w:szCs w:val="20"/>
        </w:rPr>
      </w:pPr>
      <w:r w:rsidRPr="00CF2B07">
        <w:rPr>
          <w:rFonts w:ascii="Arial" w:hAnsi="Arial" w:cs="Arial"/>
          <w:sz w:val="20"/>
          <w:szCs w:val="20"/>
        </w:rPr>
        <w:t xml:space="preserve">              Il Segretario                                                                                Il Presidente</w:t>
      </w:r>
    </w:p>
    <w:p w:rsidR="00AB474B" w:rsidRPr="00CF2B07" w:rsidRDefault="00563E96">
      <w:pPr>
        <w:spacing w:before="90" w:after="90" w:line="240" w:lineRule="auto"/>
        <w:rPr>
          <w:rFonts w:ascii="Arial" w:hAnsi="Arial" w:cs="Arial"/>
          <w:sz w:val="20"/>
          <w:szCs w:val="20"/>
        </w:rPr>
      </w:pPr>
      <w:r w:rsidRPr="00CF2B07">
        <w:rPr>
          <w:rFonts w:ascii="Arial" w:hAnsi="Arial" w:cs="Arial"/>
          <w:color w:val="000000"/>
          <w:sz w:val="20"/>
          <w:szCs w:val="20"/>
        </w:rPr>
        <w:t>Prof. ………………………………..                                           Prof. Salvatore La Vecchia</w:t>
      </w:r>
      <w:r w:rsidR="00E72B77" w:rsidRPr="00CF2B07">
        <w:rPr>
          <w:rFonts w:ascii="Arial" w:hAnsi="Arial" w:cs="Arial"/>
          <w:color w:val="000000"/>
          <w:sz w:val="20"/>
          <w:szCs w:val="20"/>
        </w:rPr>
        <w:br/>
        <w:t> </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 </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                                  </w:t>
      </w:r>
    </w:p>
    <w:p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br/>
        <w:t> </w:t>
      </w:r>
    </w:p>
    <w:sectPr w:rsidR="00AB474B" w:rsidRPr="00CF2B07" w:rsidSect="000F6147">
      <w:footerReference w:type="default" r:id="rId8"/>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E5" w:rsidRDefault="00466BE5" w:rsidP="006E0FDA">
      <w:pPr>
        <w:spacing w:after="0" w:line="240" w:lineRule="auto"/>
      </w:pPr>
      <w:r>
        <w:separator/>
      </w:r>
    </w:p>
  </w:endnote>
  <w:endnote w:type="continuationSeparator" w:id="0">
    <w:p w:rsidR="00466BE5" w:rsidRDefault="00466BE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4B" w:rsidRDefault="00E72B77">
    <w:pPr>
      <w:jc w:val="center"/>
      <w:rPr>
        <w:rFonts w:ascii="Arial" w:hAnsi="Arial" w:cs="Arial"/>
      </w:rPr>
    </w:pPr>
    <w:r>
      <w:fldChar w:fldCharType="begin"/>
    </w:r>
    <w:r>
      <w:instrText>PAGE \* MERGEFORMAT</w:instrText>
    </w:r>
    <w:r>
      <w:fldChar w:fldCharType="separate"/>
    </w:r>
    <w:r w:rsidR="00CF2B07" w:rsidRPr="00CF2B07">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E5" w:rsidRDefault="00466BE5" w:rsidP="006E0FDA">
      <w:pPr>
        <w:spacing w:after="0" w:line="240" w:lineRule="auto"/>
      </w:pPr>
      <w:r>
        <w:separator/>
      </w:r>
    </w:p>
  </w:footnote>
  <w:footnote w:type="continuationSeparator" w:id="0">
    <w:p w:rsidR="00466BE5" w:rsidRDefault="00466BE5"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53A47"/>
    <w:multiLevelType w:val="hybridMultilevel"/>
    <w:tmpl w:val="F45AE3F6"/>
    <w:lvl w:ilvl="0" w:tplc="97120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75A5FAC"/>
    <w:multiLevelType w:val="hybridMultilevel"/>
    <w:tmpl w:val="20222102"/>
    <w:lvl w:ilvl="0" w:tplc="88422174">
      <w:start w:val="1"/>
      <w:numFmt w:val="decimal"/>
      <w:lvlText w:val="%1."/>
      <w:lvlJc w:val="left"/>
      <w:pPr>
        <w:ind w:left="720" w:hanging="360"/>
      </w:pPr>
    </w:lvl>
    <w:lvl w:ilvl="1" w:tplc="88422174" w:tentative="1">
      <w:start w:val="1"/>
      <w:numFmt w:val="lowerLetter"/>
      <w:lvlText w:val="%2."/>
      <w:lvlJc w:val="left"/>
      <w:pPr>
        <w:ind w:left="1440" w:hanging="360"/>
      </w:pPr>
    </w:lvl>
    <w:lvl w:ilvl="2" w:tplc="88422174" w:tentative="1">
      <w:start w:val="1"/>
      <w:numFmt w:val="lowerRoman"/>
      <w:lvlText w:val="%3."/>
      <w:lvlJc w:val="right"/>
      <w:pPr>
        <w:ind w:left="2160" w:hanging="180"/>
      </w:pPr>
    </w:lvl>
    <w:lvl w:ilvl="3" w:tplc="88422174" w:tentative="1">
      <w:start w:val="1"/>
      <w:numFmt w:val="decimal"/>
      <w:lvlText w:val="%4."/>
      <w:lvlJc w:val="left"/>
      <w:pPr>
        <w:ind w:left="2880" w:hanging="360"/>
      </w:pPr>
    </w:lvl>
    <w:lvl w:ilvl="4" w:tplc="88422174" w:tentative="1">
      <w:start w:val="1"/>
      <w:numFmt w:val="lowerLetter"/>
      <w:lvlText w:val="%5."/>
      <w:lvlJc w:val="left"/>
      <w:pPr>
        <w:ind w:left="3600" w:hanging="360"/>
      </w:pPr>
    </w:lvl>
    <w:lvl w:ilvl="5" w:tplc="88422174" w:tentative="1">
      <w:start w:val="1"/>
      <w:numFmt w:val="lowerRoman"/>
      <w:lvlText w:val="%6."/>
      <w:lvlJc w:val="right"/>
      <w:pPr>
        <w:ind w:left="4320" w:hanging="180"/>
      </w:pPr>
    </w:lvl>
    <w:lvl w:ilvl="6" w:tplc="88422174" w:tentative="1">
      <w:start w:val="1"/>
      <w:numFmt w:val="decimal"/>
      <w:lvlText w:val="%7."/>
      <w:lvlJc w:val="left"/>
      <w:pPr>
        <w:ind w:left="5040" w:hanging="360"/>
      </w:pPr>
    </w:lvl>
    <w:lvl w:ilvl="7" w:tplc="88422174" w:tentative="1">
      <w:start w:val="1"/>
      <w:numFmt w:val="lowerLetter"/>
      <w:lvlText w:val="%8."/>
      <w:lvlJc w:val="left"/>
      <w:pPr>
        <w:ind w:left="5760" w:hanging="360"/>
      </w:pPr>
    </w:lvl>
    <w:lvl w:ilvl="8" w:tplc="88422174"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FD43DDF"/>
    <w:multiLevelType w:val="hybridMultilevel"/>
    <w:tmpl w:val="96141E92"/>
    <w:lvl w:ilvl="0" w:tplc="32259171">
      <w:start w:val="1"/>
      <w:numFmt w:val="decimal"/>
      <w:lvlText w:val="%1."/>
      <w:lvlJc w:val="left"/>
      <w:pPr>
        <w:ind w:left="720" w:hanging="360"/>
      </w:pPr>
    </w:lvl>
    <w:lvl w:ilvl="1" w:tplc="32259171" w:tentative="1">
      <w:start w:val="1"/>
      <w:numFmt w:val="lowerLetter"/>
      <w:lvlText w:val="%2."/>
      <w:lvlJc w:val="left"/>
      <w:pPr>
        <w:ind w:left="1440" w:hanging="360"/>
      </w:pPr>
    </w:lvl>
    <w:lvl w:ilvl="2" w:tplc="32259171" w:tentative="1">
      <w:start w:val="1"/>
      <w:numFmt w:val="lowerRoman"/>
      <w:lvlText w:val="%3."/>
      <w:lvlJc w:val="right"/>
      <w:pPr>
        <w:ind w:left="2160" w:hanging="180"/>
      </w:pPr>
    </w:lvl>
    <w:lvl w:ilvl="3" w:tplc="32259171" w:tentative="1">
      <w:start w:val="1"/>
      <w:numFmt w:val="decimal"/>
      <w:lvlText w:val="%4."/>
      <w:lvlJc w:val="left"/>
      <w:pPr>
        <w:ind w:left="2880" w:hanging="360"/>
      </w:pPr>
    </w:lvl>
    <w:lvl w:ilvl="4" w:tplc="32259171" w:tentative="1">
      <w:start w:val="1"/>
      <w:numFmt w:val="lowerLetter"/>
      <w:lvlText w:val="%5."/>
      <w:lvlJc w:val="left"/>
      <w:pPr>
        <w:ind w:left="3600" w:hanging="360"/>
      </w:pPr>
    </w:lvl>
    <w:lvl w:ilvl="5" w:tplc="32259171" w:tentative="1">
      <w:start w:val="1"/>
      <w:numFmt w:val="lowerRoman"/>
      <w:lvlText w:val="%6."/>
      <w:lvlJc w:val="right"/>
      <w:pPr>
        <w:ind w:left="4320" w:hanging="180"/>
      </w:pPr>
    </w:lvl>
    <w:lvl w:ilvl="6" w:tplc="32259171" w:tentative="1">
      <w:start w:val="1"/>
      <w:numFmt w:val="decimal"/>
      <w:lvlText w:val="%7."/>
      <w:lvlJc w:val="left"/>
      <w:pPr>
        <w:ind w:left="5040" w:hanging="360"/>
      </w:pPr>
    </w:lvl>
    <w:lvl w:ilvl="7" w:tplc="32259171" w:tentative="1">
      <w:start w:val="1"/>
      <w:numFmt w:val="lowerLetter"/>
      <w:lvlText w:val="%8."/>
      <w:lvlJc w:val="left"/>
      <w:pPr>
        <w:ind w:left="5760" w:hanging="360"/>
      </w:pPr>
    </w:lvl>
    <w:lvl w:ilvl="8" w:tplc="32259171" w:tentative="1">
      <w:start w:val="1"/>
      <w:numFmt w:val="lowerRoman"/>
      <w:lvlText w:val="%9."/>
      <w:lvlJc w:val="right"/>
      <w:pPr>
        <w:ind w:left="6480" w:hanging="180"/>
      </w:pPr>
    </w:lvl>
  </w:abstractNum>
  <w:abstractNum w:abstractNumId="6">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D85454E"/>
    <w:multiLevelType w:val="singleLevel"/>
    <w:tmpl w:val="E9145460"/>
    <w:lvl w:ilvl="0">
      <w:start w:val="1"/>
      <w:numFmt w:val="decimal"/>
      <w:lvlText w:val="%1."/>
      <w:lvlJc w:val="left"/>
      <w:pPr>
        <w:tabs>
          <w:tab w:val="num" w:pos="420"/>
        </w:tabs>
        <w:ind w:left="420" w:hanging="360"/>
      </w:pPr>
      <w:rPr>
        <w:b w:val="0"/>
      </w:rPr>
    </w:lvl>
  </w:abstractNum>
  <w:num w:numId="1">
    <w:abstractNumId w:val="6"/>
  </w:num>
  <w:num w:numId="2">
    <w:abstractNumId w:val="8"/>
  </w:num>
  <w:num w:numId="3">
    <w:abstractNumId w:val="9"/>
  </w:num>
  <w:num w:numId="4">
    <w:abstractNumId w:val="7"/>
  </w:num>
  <w:num w:numId="5">
    <w:abstractNumId w:val="3"/>
  </w:num>
  <w:num w:numId="6">
    <w:abstractNumId w:val="1"/>
  </w:num>
  <w:num w:numId="7">
    <w:abstractNumId w:val="4"/>
  </w:num>
  <w:num w:numId="8">
    <w:abstractNumId w:val="0"/>
  </w:num>
  <w:num w:numId="9">
    <w:abstractNumId w:val="5"/>
  </w:num>
  <w:num w:numId="10">
    <w:abstractNumId w:val="2"/>
  </w:num>
  <w:num w:numId="1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D23F2"/>
    <w:rsid w:val="000F6147"/>
    <w:rsid w:val="00112029"/>
    <w:rsid w:val="00124554"/>
    <w:rsid w:val="00135412"/>
    <w:rsid w:val="00292717"/>
    <w:rsid w:val="00361FF4"/>
    <w:rsid w:val="003B5299"/>
    <w:rsid w:val="00466BE5"/>
    <w:rsid w:val="00493A0C"/>
    <w:rsid w:val="004D6B48"/>
    <w:rsid w:val="00531A4E"/>
    <w:rsid w:val="00535F5A"/>
    <w:rsid w:val="00555F58"/>
    <w:rsid w:val="00563E96"/>
    <w:rsid w:val="006E6663"/>
    <w:rsid w:val="007C3C43"/>
    <w:rsid w:val="00847D19"/>
    <w:rsid w:val="008B3AC2"/>
    <w:rsid w:val="008F680D"/>
    <w:rsid w:val="0092184E"/>
    <w:rsid w:val="00AB474B"/>
    <w:rsid w:val="00AC197E"/>
    <w:rsid w:val="00B21D59"/>
    <w:rsid w:val="00B66CAE"/>
    <w:rsid w:val="00BD419F"/>
    <w:rsid w:val="00CF2B07"/>
    <w:rsid w:val="00DF064E"/>
    <w:rsid w:val="00E35FF5"/>
    <w:rsid w:val="00E72B77"/>
    <w:rsid w:val="00E937BF"/>
    <w:rsid w:val="00FB4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DD590-384A-4022-95A0-20E1F194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CF2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6884-CDD0-4DE5-BE37-AEF3C8C1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0</DocSecurity>
  <Lines>43</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luigi caminiti</cp:lastModifiedBy>
  <cp:revision>2</cp:revision>
  <dcterms:created xsi:type="dcterms:W3CDTF">2021-01-07T16:33:00Z</dcterms:created>
  <dcterms:modified xsi:type="dcterms:W3CDTF">2021-01-07T16:33:00Z</dcterms:modified>
</cp:coreProperties>
</file>